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157" w:rsidRPr="00CF1B86" w:rsidRDefault="009C6157" w:rsidP="00CF1B86">
      <w:pPr>
        <w:jc w:val="center"/>
        <w:rPr>
          <w:rFonts w:ascii="Times New Roman" w:hAnsi="Times New Roman"/>
          <w:b/>
          <w:sz w:val="28"/>
          <w:szCs w:val="28"/>
        </w:rPr>
      </w:pPr>
      <w:bookmarkStart w:id="0" w:name="_GoBack"/>
      <w:bookmarkEnd w:id="0"/>
      <w:r w:rsidRPr="00CF1B86">
        <w:rPr>
          <w:rFonts w:ascii="Times New Roman" w:hAnsi="Times New Roman"/>
          <w:b/>
          <w:sz w:val="28"/>
          <w:szCs w:val="28"/>
        </w:rPr>
        <w:t>PHỤ LỤC</w:t>
      </w:r>
    </w:p>
    <w:p w:rsidR="009C6157" w:rsidRPr="00CF1B86" w:rsidRDefault="009C6157" w:rsidP="00CF1B86">
      <w:pPr>
        <w:jc w:val="center"/>
        <w:rPr>
          <w:rFonts w:ascii="Times New Roman" w:hAnsi="Times New Roman"/>
          <w:b/>
          <w:sz w:val="28"/>
          <w:szCs w:val="28"/>
        </w:rPr>
      </w:pPr>
      <w:r w:rsidRPr="00CF1B86">
        <w:rPr>
          <w:rFonts w:ascii="Times New Roman" w:hAnsi="Times New Roman"/>
          <w:b/>
          <w:sz w:val="28"/>
          <w:szCs w:val="28"/>
        </w:rPr>
        <w:t xml:space="preserve">Khó khăn, vướng mắc và kiến nghị đề xuất của doanh nghiệp </w:t>
      </w:r>
      <w:r>
        <w:rPr>
          <w:rFonts w:ascii="Times New Roman" w:hAnsi="Times New Roman"/>
          <w:b/>
          <w:sz w:val="28"/>
          <w:szCs w:val="28"/>
        </w:rPr>
        <w:t>đề xuất trả lời</w:t>
      </w:r>
      <w:r w:rsidRPr="00CF1B86">
        <w:rPr>
          <w:rFonts w:ascii="Times New Roman" w:hAnsi="Times New Roman"/>
          <w:b/>
          <w:sz w:val="28"/>
          <w:szCs w:val="28"/>
        </w:rPr>
        <w:t xml:space="preserve"> tại Hội nghị đối thoại doanh nghiệp lần 2</w:t>
      </w:r>
      <w:r>
        <w:rPr>
          <w:rFonts w:ascii="Times New Roman" w:hAnsi="Times New Roman"/>
          <w:b/>
          <w:sz w:val="28"/>
          <w:szCs w:val="28"/>
        </w:rPr>
        <w:t xml:space="preserve"> ngày 14/6/2017</w:t>
      </w:r>
    </w:p>
    <w:tbl>
      <w:tblPr>
        <w:tblW w:w="15346" w:type="dxa"/>
        <w:jc w:val="center"/>
        <w:tblInd w:w="-1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8"/>
        <w:gridCol w:w="1363"/>
        <w:gridCol w:w="4164"/>
        <w:gridCol w:w="5503"/>
        <w:gridCol w:w="3638"/>
      </w:tblGrid>
      <w:tr w:rsidR="009C6157" w:rsidRPr="001B0852" w:rsidTr="00404589">
        <w:trPr>
          <w:jc w:val="center"/>
        </w:trPr>
        <w:tc>
          <w:tcPr>
            <w:tcW w:w="678" w:type="dxa"/>
            <w:vAlign w:val="center"/>
          </w:tcPr>
          <w:p w:rsidR="009C6157" w:rsidRPr="001B0852" w:rsidRDefault="009C6157" w:rsidP="001B0852">
            <w:pPr>
              <w:rPr>
                <w:rFonts w:ascii="Times New Roman" w:hAnsi="Times New Roman"/>
                <w:sz w:val="28"/>
                <w:szCs w:val="28"/>
              </w:rPr>
            </w:pPr>
            <w:r w:rsidRPr="001B0852">
              <w:rPr>
                <w:rFonts w:ascii="Times New Roman" w:hAnsi="Times New Roman"/>
                <w:i/>
                <w:sz w:val="28"/>
                <w:szCs w:val="28"/>
              </w:rPr>
              <w:t xml:space="preserve"> </w:t>
            </w:r>
            <w:r w:rsidRPr="001B0852">
              <w:rPr>
                <w:rFonts w:ascii="Times New Roman" w:hAnsi="Times New Roman"/>
                <w:sz w:val="28"/>
                <w:szCs w:val="28"/>
              </w:rPr>
              <w:t>Stt</w:t>
            </w:r>
          </w:p>
        </w:tc>
        <w:tc>
          <w:tcPr>
            <w:tcW w:w="1363" w:type="dxa"/>
            <w:vAlign w:val="center"/>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Công ty</w:t>
            </w:r>
          </w:p>
        </w:tc>
        <w:tc>
          <w:tcPr>
            <w:tcW w:w="4164" w:type="dxa"/>
            <w:vAlign w:val="center"/>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Khó khăn, vướng mắc</w:t>
            </w:r>
          </w:p>
        </w:tc>
        <w:tc>
          <w:tcPr>
            <w:tcW w:w="5503" w:type="dxa"/>
            <w:vAlign w:val="center"/>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Kiến nghị, đề xuất của doanh nghiệp</w:t>
            </w:r>
          </w:p>
        </w:tc>
        <w:tc>
          <w:tcPr>
            <w:tcW w:w="3638" w:type="dxa"/>
            <w:vAlign w:val="center"/>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 xml:space="preserve">  Nội dung trả lời của các đơn        vị có liên quan</w:t>
            </w:r>
          </w:p>
        </w:tc>
      </w:tr>
      <w:tr w:rsidR="009C6157" w:rsidRPr="001B0852" w:rsidTr="00404589">
        <w:trPr>
          <w:jc w:val="center"/>
        </w:trPr>
        <w:tc>
          <w:tcPr>
            <w:tcW w:w="678" w:type="dxa"/>
            <w:vMerge w:val="restart"/>
            <w:vAlign w:val="center"/>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01</w:t>
            </w:r>
          </w:p>
        </w:tc>
        <w:tc>
          <w:tcPr>
            <w:tcW w:w="1363" w:type="dxa"/>
            <w:vMerge w:val="restart"/>
            <w:vAlign w:val="center"/>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DNTN TM&amp;DV Sơn Mã</w:t>
            </w:r>
          </w:p>
          <w:p w:rsidR="009C6157" w:rsidRPr="001B0852" w:rsidRDefault="009C6157" w:rsidP="001B0852">
            <w:pPr>
              <w:rPr>
                <w:rFonts w:ascii="Times New Roman" w:hAnsi="Times New Roman"/>
                <w:sz w:val="28"/>
                <w:szCs w:val="28"/>
              </w:rPr>
            </w:pPr>
          </w:p>
        </w:tc>
        <w:tc>
          <w:tcPr>
            <w:tcW w:w="4164" w:type="dxa"/>
            <w:vMerge w:val="restart"/>
            <w:vAlign w:val="center"/>
          </w:tcPr>
          <w:p w:rsidR="009C6157" w:rsidRPr="001B0852" w:rsidRDefault="009C6157" w:rsidP="001B0852">
            <w:pPr>
              <w:rPr>
                <w:rFonts w:ascii="Times New Roman" w:hAnsi="Times New Roman"/>
                <w:color w:val="000000"/>
                <w:sz w:val="28"/>
                <w:szCs w:val="28"/>
              </w:rPr>
            </w:pPr>
          </w:p>
          <w:p w:rsidR="009C6157" w:rsidRPr="001B0852" w:rsidRDefault="009C6157" w:rsidP="001B0852">
            <w:pPr>
              <w:rPr>
                <w:rFonts w:ascii="Times New Roman" w:hAnsi="Times New Roman"/>
                <w:color w:val="000000"/>
                <w:sz w:val="28"/>
                <w:szCs w:val="28"/>
              </w:rPr>
            </w:pPr>
          </w:p>
          <w:p w:rsidR="009C6157" w:rsidRPr="001B0852" w:rsidRDefault="009C6157" w:rsidP="001B0852">
            <w:pPr>
              <w:rPr>
                <w:rFonts w:ascii="Times New Roman" w:hAnsi="Times New Roman"/>
                <w:color w:val="000000"/>
                <w:sz w:val="28"/>
                <w:szCs w:val="28"/>
              </w:rPr>
            </w:pPr>
          </w:p>
          <w:p w:rsidR="009C6157" w:rsidRPr="001B0852" w:rsidRDefault="009C6157" w:rsidP="001B0852">
            <w:pPr>
              <w:rPr>
                <w:rFonts w:ascii="Times New Roman" w:hAnsi="Times New Roman"/>
                <w:color w:val="000000"/>
                <w:sz w:val="28"/>
                <w:szCs w:val="28"/>
              </w:rPr>
            </w:pPr>
          </w:p>
          <w:p w:rsidR="009C6157" w:rsidRPr="001B0852" w:rsidRDefault="009C6157" w:rsidP="001B0852">
            <w:pPr>
              <w:rPr>
                <w:rFonts w:ascii="Times New Roman" w:hAnsi="Times New Roman"/>
                <w:color w:val="000000"/>
                <w:sz w:val="28"/>
                <w:szCs w:val="28"/>
              </w:rPr>
            </w:pPr>
          </w:p>
          <w:p w:rsidR="009C6157" w:rsidRPr="001B0852" w:rsidRDefault="009C6157" w:rsidP="001B0852">
            <w:pPr>
              <w:rPr>
                <w:rFonts w:ascii="Times New Roman" w:hAnsi="Times New Roman"/>
                <w:color w:val="000000"/>
                <w:sz w:val="28"/>
                <w:szCs w:val="28"/>
              </w:rPr>
            </w:pPr>
          </w:p>
          <w:p w:rsidR="009C6157" w:rsidRDefault="009C6157" w:rsidP="001B0852">
            <w:pPr>
              <w:rPr>
                <w:rFonts w:ascii="Times New Roman" w:hAnsi="Times New Roman"/>
                <w:color w:val="000000"/>
                <w:sz w:val="28"/>
                <w:szCs w:val="28"/>
              </w:rPr>
            </w:pPr>
          </w:p>
          <w:p w:rsidR="009C6157" w:rsidRPr="001B0852" w:rsidRDefault="009C6157" w:rsidP="001B0852">
            <w:pPr>
              <w:rPr>
                <w:rFonts w:ascii="Times New Roman" w:hAnsi="Times New Roman"/>
                <w:color w:val="000000"/>
                <w:sz w:val="28"/>
                <w:szCs w:val="28"/>
              </w:rPr>
            </w:pPr>
          </w:p>
          <w:p w:rsidR="009C6157" w:rsidRPr="001B0852" w:rsidRDefault="009C6157" w:rsidP="001B0852">
            <w:pPr>
              <w:rPr>
                <w:rFonts w:ascii="Times New Roman" w:hAnsi="Times New Roman"/>
                <w:color w:val="000000"/>
                <w:sz w:val="28"/>
                <w:szCs w:val="28"/>
              </w:rPr>
            </w:pPr>
            <w:r w:rsidRPr="001B0852">
              <w:rPr>
                <w:rFonts w:ascii="Times New Roman" w:hAnsi="Times New Roman"/>
                <w:color w:val="000000"/>
                <w:sz w:val="28"/>
                <w:szCs w:val="28"/>
              </w:rPr>
              <w:t xml:space="preserve">Sau khi được cấp giấy chứng nhận QSDĐ số CA935779 thì các thành viên góp vốn bằng quyền sử dụng đất của doanh nghiệp nhận thấy về nguồn gốc đất là của các hộ gia đình và cá nhân, nhưng trong giấy chứng nhận QSDĐ số CA935779 lại được ghi là “nhà nước cho thuê đất trả tiền hàng năm”, vì vậy các </w:t>
            </w:r>
            <w:r w:rsidRPr="001B0852">
              <w:rPr>
                <w:rFonts w:ascii="Times New Roman" w:hAnsi="Times New Roman"/>
                <w:color w:val="000000"/>
                <w:sz w:val="28"/>
                <w:szCs w:val="28"/>
              </w:rPr>
              <w:lastRenderedPageBreak/>
              <w:t>hộ gia đình góp bằng QSDĐ đã không thống nhất.</w:t>
            </w:r>
          </w:p>
        </w:tc>
        <w:tc>
          <w:tcPr>
            <w:tcW w:w="5503" w:type="dxa"/>
          </w:tcPr>
          <w:p w:rsidR="009C6157" w:rsidRPr="001B0852" w:rsidRDefault="009C6157" w:rsidP="001B0852">
            <w:pPr>
              <w:rPr>
                <w:rFonts w:ascii="Times New Roman" w:hAnsi="Times New Roman"/>
                <w:sz w:val="28"/>
                <w:szCs w:val="28"/>
              </w:rPr>
            </w:pPr>
          </w:p>
          <w:p w:rsidR="009C6157" w:rsidRPr="001B0852" w:rsidRDefault="009C6157" w:rsidP="001B0852">
            <w:pPr>
              <w:rPr>
                <w:rFonts w:ascii="Times New Roman" w:hAnsi="Times New Roman"/>
                <w:sz w:val="28"/>
                <w:szCs w:val="28"/>
              </w:rPr>
            </w:pPr>
            <w:r w:rsidRPr="001B0852">
              <w:rPr>
                <w:rFonts w:ascii="Times New Roman" w:hAnsi="Times New Roman"/>
                <w:sz w:val="28"/>
                <w:szCs w:val="28"/>
              </w:rPr>
              <w:t>- Kính đề nghị UBND tỉnh xem xét lại giá đấ</w:t>
            </w:r>
            <w:r>
              <w:rPr>
                <w:rFonts w:ascii="Times New Roman" w:hAnsi="Times New Roman"/>
                <w:sz w:val="28"/>
                <w:szCs w:val="28"/>
              </w:rPr>
              <w:t xml:space="preserve">t cho thuê, </w:t>
            </w:r>
            <w:r w:rsidRPr="001B0852">
              <w:rPr>
                <w:rFonts w:ascii="Times New Roman" w:hAnsi="Times New Roman"/>
                <w:sz w:val="28"/>
                <w:szCs w:val="28"/>
              </w:rPr>
              <w:t>cụ thể giữa Quyết định số 13/2014/QĐ-UBND ngày 26/12/2014 của UBND tỉnh V/v: Quy định b</w:t>
            </w:r>
            <w:r>
              <w:rPr>
                <w:rFonts w:ascii="Times New Roman" w:hAnsi="Times New Roman"/>
                <w:sz w:val="28"/>
                <w:szCs w:val="28"/>
              </w:rPr>
              <w:t>ả</w:t>
            </w:r>
            <w:r w:rsidRPr="001B0852">
              <w:rPr>
                <w:rFonts w:ascii="Times New Roman" w:hAnsi="Times New Roman"/>
                <w:sz w:val="28"/>
                <w:szCs w:val="28"/>
              </w:rPr>
              <w:t>ng giá các loại đất trên địa bàn tỉnh và Quyết đinh số 2294/QĐ-UBND ngày 13/12/2016 của UBND tỉnh ấn định giá đất cho doanh nghiệp thuê hiện tại chênh lệch quá ca</w:t>
            </w:r>
            <w:r>
              <w:rPr>
                <w:rFonts w:ascii="Times New Roman" w:hAnsi="Times New Roman"/>
                <w:sz w:val="28"/>
                <w:szCs w:val="28"/>
              </w:rPr>
              <w:t xml:space="preserve">o </w:t>
            </w:r>
            <w:r w:rsidRPr="001B0852">
              <w:rPr>
                <w:rFonts w:ascii="Times New Roman" w:hAnsi="Times New Roman"/>
                <w:sz w:val="28"/>
                <w:szCs w:val="28"/>
              </w:rPr>
              <w:t>rất khó khăn cho doanh nghiệp thực hiện dự án.</w:t>
            </w:r>
          </w:p>
        </w:tc>
        <w:tc>
          <w:tcPr>
            <w:tcW w:w="3638" w:type="dxa"/>
          </w:tcPr>
          <w:p w:rsidR="009C6157" w:rsidRPr="001B0852" w:rsidRDefault="009C6157" w:rsidP="001B0852">
            <w:pPr>
              <w:rPr>
                <w:rFonts w:ascii="Times New Roman" w:hAnsi="Times New Roman"/>
                <w:sz w:val="28"/>
                <w:szCs w:val="28"/>
              </w:rPr>
            </w:pPr>
          </w:p>
          <w:p w:rsidR="009C6157" w:rsidRPr="001B0852" w:rsidRDefault="009C6157" w:rsidP="001B0852">
            <w:pPr>
              <w:rPr>
                <w:rFonts w:ascii="Times New Roman" w:hAnsi="Times New Roman"/>
                <w:sz w:val="28"/>
                <w:szCs w:val="28"/>
              </w:rPr>
            </w:pPr>
          </w:p>
          <w:p w:rsidR="009C6157" w:rsidRPr="001B0852" w:rsidRDefault="009C6157" w:rsidP="001B0852">
            <w:pPr>
              <w:rPr>
                <w:rFonts w:ascii="Times New Roman" w:hAnsi="Times New Roman"/>
                <w:sz w:val="28"/>
                <w:szCs w:val="28"/>
              </w:rPr>
            </w:pPr>
            <w:r w:rsidRPr="001B0852">
              <w:rPr>
                <w:rFonts w:ascii="Times New Roman" w:hAnsi="Times New Roman"/>
                <w:sz w:val="28"/>
                <w:szCs w:val="28"/>
              </w:rPr>
              <w:t>Sở Tài nguyên và Môi trường</w:t>
            </w:r>
          </w:p>
          <w:p w:rsidR="009C6157" w:rsidRPr="001B0852" w:rsidRDefault="009C6157" w:rsidP="001B0852">
            <w:pPr>
              <w:rPr>
                <w:rFonts w:ascii="Times New Roman" w:hAnsi="Times New Roman"/>
                <w:sz w:val="28"/>
                <w:szCs w:val="28"/>
              </w:rPr>
            </w:pPr>
          </w:p>
          <w:p w:rsidR="009C6157" w:rsidRPr="001B0852" w:rsidRDefault="009C6157" w:rsidP="001B0852">
            <w:pPr>
              <w:rPr>
                <w:rFonts w:ascii="Times New Roman" w:hAnsi="Times New Roman"/>
                <w:sz w:val="28"/>
                <w:szCs w:val="28"/>
              </w:rPr>
            </w:pPr>
          </w:p>
        </w:tc>
      </w:tr>
      <w:tr w:rsidR="009C6157" w:rsidRPr="001B0852" w:rsidTr="00404589">
        <w:trPr>
          <w:jc w:val="center"/>
        </w:trPr>
        <w:tc>
          <w:tcPr>
            <w:tcW w:w="678" w:type="dxa"/>
            <w:vMerge/>
            <w:vAlign w:val="center"/>
          </w:tcPr>
          <w:p w:rsidR="009C6157" w:rsidRPr="001B0852" w:rsidRDefault="009C6157" w:rsidP="001B0852">
            <w:pPr>
              <w:rPr>
                <w:rFonts w:ascii="Times New Roman" w:hAnsi="Times New Roman"/>
                <w:sz w:val="28"/>
                <w:szCs w:val="28"/>
              </w:rPr>
            </w:pPr>
          </w:p>
        </w:tc>
        <w:tc>
          <w:tcPr>
            <w:tcW w:w="1363" w:type="dxa"/>
            <w:vMerge/>
            <w:vAlign w:val="center"/>
          </w:tcPr>
          <w:p w:rsidR="009C6157" w:rsidRPr="001B0852" w:rsidRDefault="009C6157" w:rsidP="001B0852">
            <w:pPr>
              <w:rPr>
                <w:rFonts w:ascii="Times New Roman" w:hAnsi="Times New Roman"/>
                <w:sz w:val="28"/>
                <w:szCs w:val="28"/>
              </w:rPr>
            </w:pPr>
          </w:p>
        </w:tc>
        <w:tc>
          <w:tcPr>
            <w:tcW w:w="4164" w:type="dxa"/>
            <w:vMerge/>
            <w:vAlign w:val="center"/>
          </w:tcPr>
          <w:p w:rsidR="009C6157" w:rsidRPr="001B0852" w:rsidRDefault="009C6157" w:rsidP="001B0852">
            <w:pPr>
              <w:rPr>
                <w:rFonts w:ascii="Times New Roman" w:hAnsi="Times New Roman"/>
                <w:color w:val="000000"/>
                <w:sz w:val="28"/>
                <w:szCs w:val="28"/>
              </w:rPr>
            </w:pPr>
          </w:p>
        </w:tc>
        <w:tc>
          <w:tcPr>
            <w:tcW w:w="5503" w:type="dxa"/>
          </w:tcPr>
          <w:p w:rsidR="009C6157" w:rsidRPr="001B0852" w:rsidRDefault="009C6157" w:rsidP="001B0852">
            <w:pPr>
              <w:rPr>
                <w:rFonts w:ascii="Times New Roman" w:hAnsi="Times New Roman"/>
                <w:sz w:val="28"/>
                <w:szCs w:val="28"/>
              </w:rPr>
            </w:pPr>
          </w:p>
          <w:p w:rsidR="009C6157" w:rsidRPr="001B0852" w:rsidRDefault="009C6157" w:rsidP="001B0852">
            <w:pPr>
              <w:rPr>
                <w:rFonts w:ascii="Times New Roman" w:hAnsi="Times New Roman"/>
                <w:sz w:val="28"/>
                <w:szCs w:val="28"/>
              </w:rPr>
            </w:pPr>
            <w:r w:rsidRPr="001B0852">
              <w:rPr>
                <w:rFonts w:ascii="Times New Roman" w:hAnsi="Times New Roman"/>
                <w:sz w:val="28"/>
                <w:szCs w:val="28"/>
              </w:rPr>
              <w:t>- Đề nghị UBND tỉnh cho tách rời diện tích 6091,1m</w:t>
            </w:r>
            <w:r w:rsidRPr="001B0852">
              <w:rPr>
                <w:rFonts w:ascii="Times New Roman" w:hAnsi="Times New Roman"/>
                <w:sz w:val="28"/>
                <w:szCs w:val="28"/>
                <w:vertAlign w:val="superscript"/>
              </w:rPr>
              <w:t>2</w:t>
            </w:r>
            <w:r w:rsidRPr="001B0852">
              <w:rPr>
                <w:rFonts w:ascii="Times New Roman" w:hAnsi="Times New Roman"/>
                <w:sz w:val="28"/>
                <w:szCs w:val="28"/>
              </w:rPr>
              <w:t xml:space="preserve"> đất của doanh nghiệp và của các thành viên góp vốn bằng QSDĐ và diện tích 39492,3m</w:t>
            </w:r>
            <w:r w:rsidRPr="001B0852">
              <w:rPr>
                <w:rFonts w:ascii="Times New Roman" w:hAnsi="Times New Roman"/>
                <w:sz w:val="28"/>
                <w:szCs w:val="28"/>
                <w:vertAlign w:val="superscript"/>
              </w:rPr>
              <w:t>2</w:t>
            </w:r>
            <w:r w:rsidRPr="001B0852">
              <w:rPr>
                <w:rFonts w:ascii="Times New Roman" w:hAnsi="Times New Roman"/>
                <w:sz w:val="28"/>
                <w:szCs w:val="28"/>
              </w:rPr>
              <w:t xml:space="preserve"> mặt nước mà doanh nghiệp thuê của UBND thị xã là</w:t>
            </w:r>
            <w:r>
              <w:rPr>
                <w:rFonts w:ascii="Times New Roman" w:hAnsi="Times New Roman"/>
                <w:sz w:val="28"/>
                <w:szCs w:val="28"/>
              </w:rPr>
              <w:t>m</w:t>
            </w:r>
            <w:r w:rsidRPr="001B0852">
              <w:rPr>
                <w:rFonts w:ascii="Times New Roman" w:hAnsi="Times New Roman"/>
                <w:sz w:val="28"/>
                <w:szCs w:val="28"/>
              </w:rPr>
              <w:t xml:space="preserve"> 2 phần rõ ràng trong giấy chứng nhận QSDĐ số CA935779.</w:t>
            </w:r>
          </w:p>
          <w:p w:rsidR="009C6157" w:rsidRPr="001B0852" w:rsidRDefault="009C6157" w:rsidP="001B0852">
            <w:pPr>
              <w:rPr>
                <w:rFonts w:ascii="Times New Roman" w:hAnsi="Times New Roman"/>
                <w:sz w:val="28"/>
                <w:szCs w:val="28"/>
              </w:rPr>
            </w:pPr>
          </w:p>
          <w:p w:rsidR="009C6157" w:rsidRPr="001B0852" w:rsidRDefault="009C6157" w:rsidP="001B0852">
            <w:pPr>
              <w:rPr>
                <w:rFonts w:ascii="Times New Roman" w:hAnsi="Times New Roman"/>
                <w:sz w:val="28"/>
                <w:szCs w:val="28"/>
              </w:rPr>
            </w:pPr>
          </w:p>
          <w:p w:rsidR="009C6157" w:rsidRPr="001B0852" w:rsidRDefault="009C6157" w:rsidP="001B0852">
            <w:pPr>
              <w:rPr>
                <w:rFonts w:ascii="Times New Roman" w:hAnsi="Times New Roman"/>
                <w:sz w:val="28"/>
                <w:szCs w:val="28"/>
              </w:rPr>
            </w:pPr>
          </w:p>
        </w:tc>
        <w:tc>
          <w:tcPr>
            <w:tcW w:w="3638" w:type="dxa"/>
          </w:tcPr>
          <w:p w:rsidR="009C6157" w:rsidRPr="001B0852" w:rsidRDefault="009C6157" w:rsidP="001B0852">
            <w:pPr>
              <w:rPr>
                <w:rFonts w:ascii="Times New Roman" w:hAnsi="Times New Roman"/>
                <w:sz w:val="28"/>
                <w:szCs w:val="28"/>
              </w:rPr>
            </w:pPr>
          </w:p>
          <w:p w:rsidR="009C6157" w:rsidRPr="001B0852" w:rsidRDefault="009C6157" w:rsidP="001B0852">
            <w:pPr>
              <w:rPr>
                <w:rFonts w:ascii="Times New Roman" w:hAnsi="Times New Roman"/>
                <w:sz w:val="28"/>
                <w:szCs w:val="28"/>
              </w:rPr>
            </w:pPr>
            <w:r w:rsidRPr="001B0852">
              <w:rPr>
                <w:rFonts w:ascii="Times New Roman" w:hAnsi="Times New Roman"/>
                <w:sz w:val="28"/>
                <w:szCs w:val="28"/>
              </w:rPr>
              <w:t>Sở Tài nguyên và Môi trường</w:t>
            </w:r>
          </w:p>
          <w:p w:rsidR="009C6157" w:rsidRPr="001B0852" w:rsidRDefault="009C6157" w:rsidP="001B0852">
            <w:pPr>
              <w:rPr>
                <w:rFonts w:ascii="Times New Roman" w:hAnsi="Times New Roman"/>
                <w:sz w:val="28"/>
                <w:szCs w:val="28"/>
              </w:rPr>
            </w:pPr>
          </w:p>
        </w:tc>
      </w:tr>
      <w:tr w:rsidR="009C6157" w:rsidRPr="001B0852" w:rsidTr="00404589">
        <w:trPr>
          <w:jc w:val="center"/>
        </w:trPr>
        <w:tc>
          <w:tcPr>
            <w:tcW w:w="678" w:type="dxa"/>
            <w:vMerge/>
            <w:vAlign w:val="center"/>
          </w:tcPr>
          <w:p w:rsidR="009C6157" w:rsidRPr="001B0852" w:rsidRDefault="009C6157" w:rsidP="001B0852">
            <w:pPr>
              <w:rPr>
                <w:rFonts w:ascii="Times New Roman" w:hAnsi="Times New Roman"/>
                <w:sz w:val="28"/>
                <w:szCs w:val="28"/>
              </w:rPr>
            </w:pPr>
          </w:p>
        </w:tc>
        <w:tc>
          <w:tcPr>
            <w:tcW w:w="1363" w:type="dxa"/>
            <w:vMerge/>
            <w:vAlign w:val="center"/>
          </w:tcPr>
          <w:p w:rsidR="009C6157" w:rsidRPr="001B0852" w:rsidRDefault="009C6157" w:rsidP="001B0852">
            <w:pPr>
              <w:rPr>
                <w:rFonts w:ascii="Times New Roman" w:hAnsi="Times New Roman"/>
                <w:sz w:val="28"/>
                <w:szCs w:val="28"/>
              </w:rPr>
            </w:pPr>
          </w:p>
        </w:tc>
        <w:tc>
          <w:tcPr>
            <w:tcW w:w="4164" w:type="dxa"/>
            <w:vMerge/>
            <w:vAlign w:val="center"/>
          </w:tcPr>
          <w:p w:rsidR="009C6157" w:rsidRPr="001B0852" w:rsidRDefault="009C6157" w:rsidP="001B0852">
            <w:pPr>
              <w:rPr>
                <w:rFonts w:ascii="Times New Roman" w:hAnsi="Times New Roman"/>
                <w:color w:val="000000"/>
                <w:sz w:val="28"/>
                <w:szCs w:val="28"/>
              </w:rPr>
            </w:pPr>
          </w:p>
        </w:tc>
        <w:tc>
          <w:tcPr>
            <w:tcW w:w="5503" w:type="dxa"/>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 Đề nghị UBND tỉnh cho phép doanh nghiệp được đóng tiền chuyển đổi đất một lần theo Quyết định số 13/2014/QĐ-UBND của UBND tỉnh</w:t>
            </w:r>
            <w:r>
              <w:rPr>
                <w:rFonts w:ascii="Times New Roman" w:hAnsi="Times New Roman"/>
                <w:sz w:val="28"/>
                <w:szCs w:val="28"/>
              </w:rPr>
              <w:t>.</w:t>
            </w:r>
          </w:p>
        </w:tc>
        <w:tc>
          <w:tcPr>
            <w:tcW w:w="3638" w:type="dxa"/>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Cục Thuế tỉnh</w:t>
            </w:r>
          </w:p>
        </w:tc>
      </w:tr>
      <w:tr w:rsidR="009C6157" w:rsidRPr="001B0852" w:rsidTr="00404589">
        <w:trPr>
          <w:jc w:val="center"/>
        </w:trPr>
        <w:tc>
          <w:tcPr>
            <w:tcW w:w="678" w:type="dxa"/>
            <w:vMerge w:val="restart"/>
            <w:vAlign w:val="center"/>
          </w:tcPr>
          <w:p w:rsidR="009C6157" w:rsidRPr="001B0852" w:rsidRDefault="009C6157" w:rsidP="001B0852">
            <w:pPr>
              <w:rPr>
                <w:rFonts w:ascii="Times New Roman" w:hAnsi="Times New Roman"/>
                <w:sz w:val="28"/>
                <w:szCs w:val="28"/>
              </w:rPr>
            </w:pPr>
          </w:p>
          <w:p w:rsidR="009C6157" w:rsidRPr="001B0852" w:rsidRDefault="009C6157" w:rsidP="001B0852">
            <w:pPr>
              <w:rPr>
                <w:rFonts w:ascii="Times New Roman" w:hAnsi="Times New Roman"/>
                <w:sz w:val="28"/>
                <w:szCs w:val="28"/>
              </w:rPr>
            </w:pPr>
          </w:p>
          <w:p w:rsidR="009C6157" w:rsidRPr="001B0852" w:rsidRDefault="009C6157" w:rsidP="001B0852">
            <w:pPr>
              <w:rPr>
                <w:rFonts w:ascii="Times New Roman" w:hAnsi="Times New Roman"/>
                <w:sz w:val="28"/>
                <w:szCs w:val="28"/>
              </w:rPr>
            </w:pPr>
          </w:p>
          <w:p w:rsidR="009C6157" w:rsidRPr="001B0852" w:rsidRDefault="009C6157" w:rsidP="001B0852">
            <w:pPr>
              <w:rPr>
                <w:rFonts w:ascii="Times New Roman" w:hAnsi="Times New Roman"/>
                <w:sz w:val="28"/>
                <w:szCs w:val="28"/>
              </w:rPr>
            </w:pPr>
            <w:r w:rsidRPr="001B0852">
              <w:rPr>
                <w:rFonts w:ascii="Times New Roman" w:hAnsi="Times New Roman"/>
                <w:sz w:val="28"/>
                <w:szCs w:val="28"/>
              </w:rPr>
              <w:t>02</w:t>
            </w:r>
          </w:p>
        </w:tc>
        <w:tc>
          <w:tcPr>
            <w:tcW w:w="1363" w:type="dxa"/>
            <w:vMerge w:val="restart"/>
            <w:vAlign w:val="center"/>
          </w:tcPr>
          <w:p w:rsidR="009C6157" w:rsidRPr="001B0852" w:rsidRDefault="009C6157" w:rsidP="001B0852">
            <w:pPr>
              <w:rPr>
                <w:rFonts w:ascii="Times New Roman" w:hAnsi="Times New Roman"/>
                <w:color w:val="000000"/>
                <w:sz w:val="28"/>
                <w:szCs w:val="28"/>
              </w:rPr>
            </w:pPr>
          </w:p>
          <w:p w:rsidR="009C6157" w:rsidRPr="001B0852" w:rsidRDefault="009C6157" w:rsidP="001B0852">
            <w:pPr>
              <w:rPr>
                <w:rFonts w:ascii="Times New Roman" w:hAnsi="Times New Roman"/>
                <w:color w:val="000000"/>
                <w:sz w:val="28"/>
                <w:szCs w:val="28"/>
              </w:rPr>
            </w:pPr>
          </w:p>
          <w:p w:rsidR="009C6157" w:rsidRPr="001B0852" w:rsidRDefault="009C6157" w:rsidP="001B0852">
            <w:pPr>
              <w:rPr>
                <w:rFonts w:ascii="Times New Roman" w:hAnsi="Times New Roman"/>
                <w:color w:val="000000"/>
                <w:sz w:val="28"/>
                <w:szCs w:val="28"/>
              </w:rPr>
            </w:pPr>
            <w:r w:rsidRPr="001B0852">
              <w:rPr>
                <w:rFonts w:ascii="Times New Roman" w:hAnsi="Times New Roman"/>
                <w:color w:val="000000"/>
                <w:sz w:val="28"/>
                <w:szCs w:val="28"/>
              </w:rPr>
              <w:t xml:space="preserve">công ty TNHH IQ48 </w:t>
            </w:r>
          </w:p>
          <w:p w:rsidR="009C6157" w:rsidRPr="001B0852" w:rsidRDefault="009C6157" w:rsidP="001B0852">
            <w:pPr>
              <w:rPr>
                <w:rFonts w:ascii="Times New Roman" w:hAnsi="Times New Roman"/>
                <w:sz w:val="28"/>
                <w:szCs w:val="28"/>
              </w:rPr>
            </w:pPr>
            <w:r w:rsidRPr="001B0852">
              <w:rPr>
                <w:rFonts w:ascii="Times New Roman" w:hAnsi="Times New Roman"/>
                <w:color w:val="000000"/>
                <w:sz w:val="28"/>
                <w:szCs w:val="28"/>
              </w:rPr>
              <w:t>Trạm xăng dầu 48 Đắk Nông</w:t>
            </w:r>
          </w:p>
        </w:tc>
        <w:tc>
          <w:tcPr>
            <w:tcW w:w="4164" w:type="dxa"/>
            <w:vMerge w:val="restart"/>
            <w:vAlign w:val="center"/>
          </w:tcPr>
          <w:p w:rsidR="009C6157" w:rsidRPr="001B0852" w:rsidRDefault="009C6157" w:rsidP="001B0852">
            <w:pPr>
              <w:rPr>
                <w:rFonts w:ascii="Times New Roman" w:hAnsi="Times New Roman"/>
                <w:color w:val="000000"/>
                <w:sz w:val="28"/>
                <w:szCs w:val="28"/>
              </w:rPr>
            </w:pPr>
          </w:p>
        </w:tc>
        <w:tc>
          <w:tcPr>
            <w:tcW w:w="5503" w:type="dxa"/>
          </w:tcPr>
          <w:p w:rsidR="009C6157" w:rsidRPr="001B0852" w:rsidRDefault="009C6157" w:rsidP="001B0852">
            <w:pPr>
              <w:rPr>
                <w:rFonts w:ascii="Times New Roman" w:hAnsi="Times New Roman"/>
                <w:sz w:val="28"/>
                <w:szCs w:val="28"/>
              </w:rPr>
            </w:pPr>
          </w:p>
          <w:p w:rsidR="009C6157" w:rsidRPr="001B0852" w:rsidRDefault="009C6157" w:rsidP="001B0852">
            <w:pPr>
              <w:rPr>
                <w:rFonts w:ascii="Times New Roman" w:hAnsi="Times New Roman"/>
                <w:sz w:val="28"/>
                <w:szCs w:val="28"/>
              </w:rPr>
            </w:pPr>
            <w:r w:rsidRPr="001B0852">
              <w:rPr>
                <w:rFonts w:ascii="Times New Roman" w:hAnsi="Times New Roman"/>
                <w:sz w:val="28"/>
                <w:szCs w:val="28"/>
              </w:rPr>
              <w:t>DN mới xây dựng và kinh doanh được 6 tháng có được nằm trong diện được miễn thuế TNDN không? ( thu nhập doa</w:t>
            </w:r>
            <w:r>
              <w:rPr>
                <w:rFonts w:ascii="Times New Roman" w:hAnsi="Times New Roman"/>
                <w:sz w:val="28"/>
                <w:szCs w:val="28"/>
              </w:rPr>
              <w:t>nh nghiệp) vì chúng tôi có hỏi C</w:t>
            </w:r>
            <w:r w:rsidRPr="001B0852">
              <w:rPr>
                <w:rFonts w:ascii="Times New Roman" w:hAnsi="Times New Roman"/>
                <w:sz w:val="28"/>
                <w:szCs w:val="28"/>
              </w:rPr>
              <w:t xml:space="preserve">hi cục thuế </w:t>
            </w:r>
            <w:r>
              <w:rPr>
                <w:rFonts w:ascii="Times New Roman" w:hAnsi="Times New Roman"/>
                <w:sz w:val="28"/>
                <w:szCs w:val="28"/>
              </w:rPr>
              <w:t xml:space="preserve">Đắk R’lấp </w:t>
            </w:r>
            <w:r w:rsidRPr="001B0852">
              <w:rPr>
                <w:rFonts w:ascii="Times New Roman" w:hAnsi="Times New Roman"/>
                <w:sz w:val="28"/>
                <w:szCs w:val="28"/>
              </w:rPr>
              <w:t>nhưng chúng tôi chỉ nhận được trả lời chung chung.</w:t>
            </w:r>
          </w:p>
        </w:tc>
        <w:tc>
          <w:tcPr>
            <w:tcW w:w="3638" w:type="dxa"/>
          </w:tcPr>
          <w:p w:rsidR="009C6157" w:rsidRPr="001B0852" w:rsidRDefault="009C6157" w:rsidP="001B0852">
            <w:pPr>
              <w:rPr>
                <w:rFonts w:ascii="Times New Roman" w:hAnsi="Times New Roman"/>
                <w:sz w:val="28"/>
                <w:szCs w:val="28"/>
              </w:rPr>
            </w:pPr>
          </w:p>
          <w:p w:rsidR="009C6157" w:rsidRPr="001B0852" w:rsidRDefault="009C6157" w:rsidP="001B0852">
            <w:pPr>
              <w:rPr>
                <w:rFonts w:ascii="Times New Roman" w:hAnsi="Times New Roman"/>
                <w:sz w:val="28"/>
                <w:szCs w:val="28"/>
              </w:rPr>
            </w:pPr>
          </w:p>
          <w:p w:rsidR="009C6157" w:rsidRPr="001B0852" w:rsidRDefault="009C6157" w:rsidP="001B0852">
            <w:pPr>
              <w:rPr>
                <w:rFonts w:ascii="Times New Roman" w:hAnsi="Times New Roman"/>
                <w:sz w:val="28"/>
                <w:szCs w:val="28"/>
              </w:rPr>
            </w:pPr>
          </w:p>
          <w:p w:rsidR="009C6157" w:rsidRPr="001B0852" w:rsidRDefault="009C6157" w:rsidP="001B0852">
            <w:pPr>
              <w:rPr>
                <w:rFonts w:ascii="Times New Roman" w:hAnsi="Times New Roman"/>
                <w:sz w:val="28"/>
                <w:szCs w:val="28"/>
              </w:rPr>
            </w:pPr>
            <w:r w:rsidRPr="001B0852">
              <w:rPr>
                <w:rFonts w:ascii="Times New Roman" w:hAnsi="Times New Roman"/>
                <w:sz w:val="28"/>
                <w:szCs w:val="28"/>
              </w:rPr>
              <w:t>Cục Thuế tỉnh</w:t>
            </w:r>
          </w:p>
        </w:tc>
      </w:tr>
      <w:tr w:rsidR="009C6157" w:rsidRPr="001B0852" w:rsidTr="00404589">
        <w:trPr>
          <w:jc w:val="center"/>
        </w:trPr>
        <w:tc>
          <w:tcPr>
            <w:tcW w:w="678" w:type="dxa"/>
            <w:vMerge/>
            <w:vAlign w:val="center"/>
          </w:tcPr>
          <w:p w:rsidR="009C6157" w:rsidRPr="001B0852" w:rsidRDefault="009C6157" w:rsidP="001B0852">
            <w:pPr>
              <w:rPr>
                <w:rFonts w:ascii="Times New Roman" w:hAnsi="Times New Roman"/>
                <w:sz w:val="28"/>
                <w:szCs w:val="28"/>
              </w:rPr>
            </w:pPr>
          </w:p>
        </w:tc>
        <w:tc>
          <w:tcPr>
            <w:tcW w:w="1363" w:type="dxa"/>
            <w:vMerge/>
            <w:vAlign w:val="center"/>
          </w:tcPr>
          <w:p w:rsidR="009C6157" w:rsidRPr="001B0852" w:rsidRDefault="009C6157" w:rsidP="001B0852">
            <w:pPr>
              <w:rPr>
                <w:rFonts w:ascii="Times New Roman" w:hAnsi="Times New Roman"/>
                <w:sz w:val="28"/>
                <w:szCs w:val="28"/>
              </w:rPr>
            </w:pPr>
          </w:p>
        </w:tc>
        <w:tc>
          <w:tcPr>
            <w:tcW w:w="4164" w:type="dxa"/>
            <w:vMerge/>
            <w:vAlign w:val="center"/>
          </w:tcPr>
          <w:p w:rsidR="009C6157" w:rsidRPr="001B0852" w:rsidRDefault="009C6157" w:rsidP="001B0852">
            <w:pPr>
              <w:rPr>
                <w:rFonts w:ascii="Times New Roman" w:hAnsi="Times New Roman"/>
                <w:color w:val="000000"/>
                <w:sz w:val="28"/>
                <w:szCs w:val="28"/>
              </w:rPr>
            </w:pPr>
          </w:p>
        </w:tc>
        <w:tc>
          <w:tcPr>
            <w:tcW w:w="5503" w:type="dxa"/>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 xml:space="preserve">Chúng tôi mới mở ra kinh doanh xăng dầu nhưng gặp khó khăn vì </w:t>
            </w:r>
            <w:r>
              <w:rPr>
                <w:rFonts w:ascii="Times New Roman" w:hAnsi="Times New Roman"/>
                <w:sz w:val="28"/>
                <w:szCs w:val="28"/>
              </w:rPr>
              <w:t>Đ</w:t>
            </w:r>
            <w:r w:rsidRPr="001B0852">
              <w:rPr>
                <w:rFonts w:ascii="Times New Roman" w:hAnsi="Times New Roman"/>
                <w:sz w:val="28"/>
                <w:szCs w:val="28"/>
              </w:rPr>
              <w:t>ội tuần tra giao</w:t>
            </w:r>
            <w:r>
              <w:rPr>
                <w:rFonts w:ascii="Times New Roman" w:hAnsi="Times New Roman"/>
                <w:sz w:val="28"/>
                <w:szCs w:val="28"/>
              </w:rPr>
              <w:t xml:space="preserve"> thông số 2 của phòng CSGT tỉnh</w:t>
            </w:r>
            <w:r w:rsidRPr="001B0852">
              <w:rPr>
                <w:rFonts w:ascii="Times New Roman" w:hAnsi="Times New Roman"/>
                <w:sz w:val="28"/>
                <w:szCs w:val="28"/>
              </w:rPr>
              <w:t>, cắ</w:t>
            </w:r>
            <w:r>
              <w:rPr>
                <w:rFonts w:ascii="Times New Roman" w:hAnsi="Times New Roman"/>
                <w:sz w:val="28"/>
                <w:szCs w:val="28"/>
              </w:rPr>
              <w:t>m chốt cách đó khoảng chừng 50m</w:t>
            </w:r>
            <w:r w:rsidRPr="001B0852">
              <w:rPr>
                <w:rFonts w:ascii="Times New Roman" w:hAnsi="Times New Roman"/>
                <w:sz w:val="28"/>
                <w:szCs w:val="28"/>
              </w:rPr>
              <w:t>,</w:t>
            </w:r>
            <w:r>
              <w:rPr>
                <w:rFonts w:ascii="Times New Roman" w:hAnsi="Times New Roman"/>
                <w:sz w:val="28"/>
                <w:szCs w:val="28"/>
              </w:rPr>
              <w:t xml:space="preserve"> vì</w:t>
            </w:r>
            <w:r w:rsidRPr="001B0852">
              <w:rPr>
                <w:rFonts w:ascii="Times New Roman" w:hAnsi="Times New Roman"/>
                <w:sz w:val="28"/>
                <w:szCs w:val="28"/>
              </w:rPr>
              <w:t xml:space="preserve"> vậy một số </w:t>
            </w:r>
            <w:r>
              <w:rPr>
                <w:rFonts w:ascii="Times New Roman" w:hAnsi="Times New Roman"/>
                <w:sz w:val="28"/>
                <w:szCs w:val="28"/>
              </w:rPr>
              <w:t>xe sợ không dám vào đổ xăng dầu</w:t>
            </w:r>
            <w:r w:rsidRPr="001B0852">
              <w:rPr>
                <w:rFonts w:ascii="Times New Roman" w:hAnsi="Times New Roman"/>
                <w:sz w:val="28"/>
                <w:szCs w:val="28"/>
              </w:rPr>
              <w:t>,</w:t>
            </w:r>
            <w:r>
              <w:rPr>
                <w:rFonts w:ascii="Times New Roman" w:hAnsi="Times New Roman"/>
                <w:sz w:val="28"/>
                <w:szCs w:val="28"/>
              </w:rPr>
              <w:t xml:space="preserve"> </w:t>
            </w:r>
            <w:r w:rsidRPr="001B0852">
              <w:rPr>
                <w:rFonts w:ascii="Times New Roman" w:hAnsi="Times New Roman"/>
                <w:sz w:val="28"/>
                <w:szCs w:val="28"/>
              </w:rPr>
              <w:t>chúng tôi không biết giải quyết ra sao nhất là trong thời gian đầu lại rất khó khăn, vậy cho tôi hỏi gọi là tuần tra sao lại là cắm chốt.</w:t>
            </w:r>
          </w:p>
        </w:tc>
        <w:tc>
          <w:tcPr>
            <w:tcW w:w="3638" w:type="dxa"/>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Công an tỉnh</w:t>
            </w:r>
          </w:p>
        </w:tc>
      </w:tr>
      <w:tr w:rsidR="009C6157" w:rsidRPr="001B0852" w:rsidTr="00404589">
        <w:trPr>
          <w:jc w:val="center"/>
        </w:trPr>
        <w:tc>
          <w:tcPr>
            <w:tcW w:w="678" w:type="dxa"/>
            <w:vMerge/>
            <w:vAlign w:val="center"/>
          </w:tcPr>
          <w:p w:rsidR="009C6157" w:rsidRPr="001B0852" w:rsidRDefault="009C6157" w:rsidP="001B0852">
            <w:pPr>
              <w:rPr>
                <w:rFonts w:ascii="Times New Roman" w:hAnsi="Times New Roman"/>
                <w:sz w:val="28"/>
                <w:szCs w:val="28"/>
              </w:rPr>
            </w:pPr>
          </w:p>
        </w:tc>
        <w:tc>
          <w:tcPr>
            <w:tcW w:w="1363" w:type="dxa"/>
            <w:vMerge/>
            <w:vAlign w:val="center"/>
          </w:tcPr>
          <w:p w:rsidR="009C6157" w:rsidRPr="001B0852" w:rsidRDefault="009C6157" w:rsidP="001B0852">
            <w:pPr>
              <w:rPr>
                <w:rFonts w:ascii="Times New Roman" w:hAnsi="Times New Roman"/>
                <w:sz w:val="28"/>
                <w:szCs w:val="28"/>
              </w:rPr>
            </w:pPr>
          </w:p>
        </w:tc>
        <w:tc>
          <w:tcPr>
            <w:tcW w:w="4164" w:type="dxa"/>
            <w:vMerge/>
            <w:vAlign w:val="center"/>
          </w:tcPr>
          <w:p w:rsidR="009C6157" w:rsidRPr="001B0852" w:rsidRDefault="009C6157" w:rsidP="001B0852">
            <w:pPr>
              <w:rPr>
                <w:rFonts w:ascii="Times New Roman" w:hAnsi="Times New Roman"/>
                <w:color w:val="000000"/>
                <w:sz w:val="28"/>
                <w:szCs w:val="28"/>
              </w:rPr>
            </w:pPr>
          </w:p>
        </w:tc>
        <w:tc>
          <w:tcPr>
            <w:tcW w:w="5503" w:type="dxa"/>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 xml:space="preserve">Theo Công văn số 675 của Sở Công Thương về việc bắt DN kinh doanh xăng dầu tới 01/01/2018 phải bán xăng sinh học E5, /theo quan điểm của chúng tôi tất cả phải xây dựng từ nhu cầu của người dân, có cầu ắt sẽ có cung, vậy xin hỏi nhu cầu hiện nay về xăng E5 </w:t>
            </w:r>
            <w:r w:rsidRPr="001B0852">
              <w:rPr>
                <w:rFonts w:ascii="Times New Roman" w:hAnsi="Times New Roman"/>
                <w:sz w:val="28"/>
                <w:szCs w:val="28"/>
              </w:rPr>
              <w:lastRenderedPageBreak/>
              <w:t>của người dân Đắk Nông được bao nhiêu % và khi DN chúng tôi đầu tư trang thiết bị và công nghệ khi lỗ ai là người chịu thiệt hại?</w:t>
            </w:r>
          </w:p>
        </w:tc>
        <w:tc>
          <w:tcPr>
            <w:tcW w:w="3638" w:type="dxa"/>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lastRenderedPageBreak/>
              <w:t>Sở Công thương</w:t>
            </w:r>
          </w:p>
        </w:tc>
      </w:tr>
      <w:tr w:rsidR="009C6157" w:rsidRPr="001B0852" w:rsidTr="00404589">
        <w:trPr>
          <w:jc w:val="center"/>
        </w:trPr>
        <w:tc>
          <w:tcPr>
            <w:tcW w:w="678" w:type="dxa"/>
            <w:vMerge w:val="restart"/>
            <w:vAlign w:val="center"/>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lastRenderedPageBreak/>
              <w:t>03</w:t>
            </w:r>
          </w:p>
        </w:tc>
        <w:tc>
          <w:tcPr>
            <w:tcW w:w="1363" w:type="dxa"/>
            <w:vMerge w:val="restart"/>
            <w:vAlign w:val="center"/>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HTX Hợp Tiến</w:t>
            </w:r>
          </w:p>
        </w:tc>
        <w:tc>
          <w:tcPr>
            <w:tcW w:w="4164" w:type="dxa"/>
            <w:vMerge w:val="restart"/>
            <w:vAlign w:val="center"/>
          </w:tcPr>
          <w:p w:rsidR="009C6157" w:rsidRPr="001B0852" w:rsidRDefault="009C6157" w:rsidP="001B0852">
            <w:pPr>
              <w:rPr>
                <w:rFonts w:ascii="Times New Roman" w:hAnsi="Times New Roman"/>
                <w:color w:val="000000"/>
                <w:sz w:val="28"/>
                <w:szCs w:val="28"/>
              </w:rPr>
            </w:pPr>
            <w:r w:rsidRPr="001B0852">
              <w:rPr>
                <w:rFonts w:ascii="Times New Roman" w:hAnsi="Times New Roman"/>
                <w:color w:val="000000"/>
                <w:sz w:val="28"/>
                <w:szCs w:val="28"/>
              </w:rPr>
              <w:t>- Ngày 03/2/2016 HTX Hợp Tiến nhận được Quyết định sô 204/QĐ-UBND của UBND về việc thu hồi 1.215,049 ha đất của công ty Lâm Nghiêp Quảng Sơn</w:t>
            </w:r>
            <w:r>
              <w:rPr>
                <w:rFonts w:ascii="Times New Roman" w:hAnsi="Times New Roman"/>
                <w:color w:val="000000"/>
                <w:sz w:val="28"/>
                <w:szCs w:val="28"/>
              </w:rPr>
              <w:t>,</w:t>
            </w:r>
            <w:r w:rsidRPr="001B0852">
              <w:rPr>
                <w:rFonts w:ascii="Times New Roman" w:hAnsi="Times New Roman"/>
                <w:color w:val="000000"/>
                <w:sz w:val="28"/>
                <w:szCs w:val="28"/>
              </w:rPr>
              <w:t xml:space="preserve"> đồng thời giao cho HTX Nông nghiệp DV-TM Hợp Tiến thuê để sản xuất nông – lâm nghiệp và quản lý bảo vệ rừng theo mô hình kinh tế tập thể. Nhưng đến nay đã </w:t>
            </w:r>
            <w:r>
              <w:rPr>
                <w:rFonts w:ascii="Times New Roman" w:hAnsi="Times New Roman"/>
                <w:color w:val="000000"/>
                <w:sz w:val="28"/>
                <w:szCs w:val="28"/>
              </w:rPr>
              <w:t>01</w:t>
            </w:r>
            <w:r w:rsidRPr="001B0852">
              <w:rPr>
                <w:rFonts w:ascii="Times New Roman" w:hAnsi="Times New Roman"/>
                <w:color w:val="000000"/>
                <w:sz w:val="28"/>
                <w:szCs w:val="28"/>
              </w:rPr>
              <w:t xml:space="preserve"> năm</w:t>
            </w:r>
            <w:r>
              <w:rPr>
                <w:rFonts w:ascii="Times New Roman" w:hAnsi="Times New Roman"/>
                <w:color w:val="000000"/>
                <w:sz w:val="28"/>
                <w:szCs w:val="28"/>
              </w:rPr>
              <w:t xml:space="preserve"> 6</w:t>
            </w:r>
            <w:r w:rsidRPr="001B0852">
              <w:rPr>
                <w:rFonts w:ascii="Times New Roman" w:hAnsi="Times New Roman"/>
                <w:color w:val="000000"/>
                <w:sz w:val="28"/>
                <w:szCs w:val="28"/>
              </w:rPr>
              <w:t xml:space="preserve"> tháng mà HTX Hợp Tiến vẫn không thực hiện được dự án được vì, không phân định được ranh giới ngoài thực địa đâu là đất</w:t>
            </w:r>
            <w:r>
              <w:rPr>
                <w:rFonts w:ascii="Times New Roman" w:hAnsi="Times New Roman"/>
                <w:color w:val="000000"/>
                <w:sz w:val="28"/>
                <w:szCs w:val="28"/>
              </w:rPr>
              <w:t>,</w:t>
            </w:r>
            <w:r w:rsidRPr="001B0852">
              <w:rPr>
                <w:rFonts w:ascii="Times New Roman" w:hAnsi="Times New Roman"/>
                <w:color w:val="000000"/>
                <w:sz w:val="28"/>
                <w:szCs w:val="28"/>
              </w:rPr>
              <w:t xml:space="preserve"> đâu là rừng của HTX, người dân xâm canh, cơi nới. mua bán, lấn chiếm đất và phá rừng ngày một manh động và liều lĩnh hơn, mặc dù chúng tôi lập báo cáo rất nhiều nhưng vẫn không được các cơ quan có thẩm quyền giải quyết xử lý một cách không dứt điểm, làm cho người dân</w:t>
            </w:r>
            <w:r>
              <w:rPr>
                <w:rFonts w:ascii="Times New Roman" w:hAnsi="Times New Roman"/>
                <w:color w:val="000000"/>
                <w:sz w:val="28"/>
                <w:szCs w:val="28"/>
              </w:rPr>
              <w:t>,</w:t>
            </w:r>
            <w:r w:rsidRPr="001B0852">
              <w:rPr>
                <w:rFonts w:ascii="Times New Roman" w:hAnsi="Times New Roman"/>
                <w:color w:val="000000"/>
                <w:sz w:val="28"/>
                <w:szCs w:val="28"/>
              </w:rPr>
              <w:t xml:space="preserve"> nhàm chán và lại coi thường kỷ cương Pháp luật</w:t>
            </w:r>
          </w:p>
        </w:tc>
        <w:tc>
          <w:tcPr>
            <w:tcW w:w="5503" w:type="dxa"/>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 Đề nghị UBND tỉnh chỉ đạo các cơ quan có thẩm quyền giải quyết việc mua bán, xâm canh, lấn chiếm, trồng tỉa trái phép đất trong dự án của HTX Hợp Tiến.</w:t>
            </w:r>
          </w:p>
        </w:tc>
        <w:tc>
          <w:tcPr>
            <w:tcW w:w="3638" w:type="dxa"/>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UBND huyện Đắk G’long</w:t>
            </w:r>
          </w:p>
        </w:tc>
      </w:tr>
      <w:tr w:rsidR="009C6157" w:rsidRPr="001B0852" w:rsidTr="00404589">
        <w:trPr>
          <w:trHeight w:val="1785"/>
          <w:jc w:val="center"/>
        </w:trPr>
        <w:tc>
          <w:tcPr>
            <w:tcW w:w="678" w:type="dxa"/>
            <w:vMerge/>
            <w:vAlign w:val="center"/>
          </w:tcPr>
          <w:p w:rsidR="009C6157" w:rsidRPr="001B0852" w:rsidRDefault="009C6157" w:rsidP="001B0852">
            <w:pPr>
              <w:rPr>
                <w:rFonts w:ascii="Times New Roman" w:hAnsi="Times New Roman"/>
                <w:sz w:val="28"/>
                <w:szCs w:val="28"/>
              </w:rPr>
            </w:pPr>
          </w:p>
        </w:tc>
        <w:tc>
          <w:tcPr>
            <w:tcW w:w="1363" w:type="dxa"/>
            <w:vMerge/>
            <w:vAlign w:val="center"/>
          </w:tcPr>
          <w:p w:rsidR="009C6157" w:rsidRPr="001B0852" w:rsidRDefault="009C6157" w:rsidP="001B0852">
            <w:pPr>
              <w:rPr>
                <w:rFonts w:ascii="Times New Roman" w:hAnsi="Times New Roman"/>
                <w:sz w:val="28"/>
                <w:szCs w:val="28"/>
              </w:rPr>
            </w:pPr>
          </w:p>
        </w:tc>
        <w:tc>
          <w:tcPr>
            <w:tcW w:w="4164" w:type="dxa"/>
            <w:vMerge/>
            <w:vAlign w:val="center"/>
          </w:tcPr>
          <w:p w:rsidR="009C6157" w:rsidRPr="001B0852" w:rsidRDefault="009C6157" w:rsidP="001B0852">
            <w:pPr>
              <w:rPr>
                <w:rFonts w:ascii="Times New Roman" w:hAnsi="Times New Roman"/>
                <w:color w:val="000000"/>
                <w:sz w:val="28"/>
                <w:szCs w:val="28"/>
              </w:rPr>
            </w:pPr>
          </w:p>
        </w:tc>
        <w:tc>
          <w:tcPr>
            <w:tcW w:w="5503" w:type="dxa"/>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 Đề nghị UBND tỉnh chỉ đạo cơ quan có liên quan tổ chức cắm mốc ngoài thực hiện địa cho HTX để phân định ranh giới rõ ràng.</w:t>
            </w:r>
          </w:p>
        </w:tc>
        <w:tc>
          <w:tcPr>
            <w:tcW w:w="3638" w:type="dxa"/>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Sở Tài nguyên và Môi trường</w:t>
            </w:r>
          </w:p>
        </w:tc>
      </w:tr>
      <w:tr w:rsidR="009C6157" w:rsidRPr="001B0852" w:rsidTr="00404589">
        <w:trPr>
          <w:trHeight w:val="5001"/>
          <w:jc w:val="center"/>
        </w:trPr>
        <w:tc>
          <w:tcPr>
            <w:tcW w:w="678" w:type="dxa"/>
            <w:vMerge/>
            <w:vAlign w:val="center"/>
          </w:tcPr>
          <w:p w:rsidR="009C6157" w:rsidRPr="001B0852" w:rsidRDefault="009C6157" w:rsidP="001B0852">
            <w:pPr>
              <w:rPr>
                <w:rFonts w:ascii="Times New Roman" w:hAnsi="Times New Roman"/>
                <w:sz w:val="28"/>
                <w:szCs w:val="28"/>
              </w:rPr>
            </w:pPr>
          </w:p>
        </w:tc>
        <w:tc>
          <w:tcPr>
            <w:tcW w:w="1363" w:type="dxa"/>
            <w:vMerge/>
            <w:vAlign w:val="center"/>
          </w:tcPr>
          <w:p w:rsidR="009C6157" w:rsidRPr="001B0852" w:rsidRDefault="009C6157" w:rsidP="001B0852">
            <w:pPr>
              <w:rPr>
                <w:rFonts w:ascii="Times New Roman" w:hAnsi="Times New Roman"/>
                <w:sz w:val="28"/>
                <w:szCs w:val="28"/>
              </w:rPr>
            </w:pPr>
          </w:p>
        </w:tc>
        <w:tc>
          <w:tcPr>
            <w:tcW w:w="4164" w:type="dxa"/>
            <w:vMerge/>
            <w:vAlign w:val="center"/>
          </w:tcPr>
          <w:p w:rsidR="009C6157" w:rsidRPr="001B0852" w:rsidRDefault="009C6157" w:rsidP="001B0852">
            <w:pPr>
              <w:rPr>
                <w:rFonts w:ascii="Times New Roman" w:hAnsi="Times New Roman"/>
                <w:color w:val="000000"/>
                <w:sz w:val="28"/>
                <w:szCs w:val="28"/>
              </w:rPr>
            </w:pPr>
          </w:p>
        </w:tc>
        <w:tc>
          <w:tcPr>
            <w:tcW w:w="5503" w:type="dxa"/>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Đề n</w:t>
            </w:r>
            <w:r>
              <w:rPr>
                <w:rFonts w:ascii="Times New Roman" w:hAnsi="Times New Roman"/>
                <w:sz w:val="28"/>
                <w:szCs w:val="28"/>
              </w:rPr>
              <w:t>ghị các cơ quan có thẩm quyền xử</w:t>
            </w:r>
            <w:r w:rsidRPr="001B0852">
              <w:rPr>
                <w:rFonts w:ascii="Times New Roman" w:hAnsi="Times New Roman"/>
                <w:sz w:val="28"/>
                <w:szCs w:val="28"/>
              </w:rPr>
              <w:t xml:space="preserve"> lý khi đơn vị chủ rừng gửi báo cáo các vụ việc về tình hình lấn chiếm, cơi nới mua bán, trồng tỉa, phá rừng trên đất trái phép trong dự án được kịp thời và nhanh chóng, có như vậy thì các đơn vị chủ rừng của tỉ</w:t>
            </w:r>
            <w:r>
              <w:rPr>
                <w:rFonts w:ascii="Times New Roman" w:hAnsi="Times New Roman"/>
                <w:sz w:val="28"/>
                <w:szCs w:val="28"/>
              </w:rPr>
              <w:t>nh nói chung và HTX Hợ</w:t>
            </w:r>
            <w:r w:rsidRPr="001B0852">
              <w:rPr>
                <w:rFonts w:ascii="Times New Roman" w:hAnsi="Times New Roman"/>
                <w:sz w:val="28"/>
                <w:szCs w:val="28"/>
              </w:rPr>
              <w:t>p Tiến nói riêng mới quản lý bảo vệ rừng và thực hiện tổ chức thực hiện dự án được. Để kéo dài làm ảnh hưởng không ít khó khăn kinh tế và tài chính cho doanh nghiệp.</w:t>
            </w:r>
          </w:p>
        </w:tc>
        <w:tc>
          <w:tcPr>
            <w:tcW w:w="3638" w:type="dxa"/>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UBND huyện Đắk G’long</w:t>
            </w:r>
          </w:p>
        </w:tc>
      </w:tr>
      <w:tr w:rsidR="009C6157" w:rsidRPr="001B0852" w:rsidTr="008F6A74">
        <w:trPr>
          <w:trHeight w:val="2319"/>
          <w:jc w:val="center"/>
        </w:trPr>
        <w:tc>
          <w:tcPr>
            <w:tcW w:w="678" w:type="dxa"/>
            <w:vAlign w:val="center"/>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lastRenderedPageBreak/>
              <w:t>04</w:t>
            </w:r>
          </w:p>
        </w:tc>
        <w:tc>
          <w:tcPr>
            <w:tcW w:w="1363" w:type="dxa"/>
            <w:vAlign w:val="center"/>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Công ty CP XD GIQ</w:t>
            </w:r>
          </w:p>
        </w:tc>
        <w:tc>
          <w:tcPr>
            <w:tcW w:w="4164" w:type="dxa"/>
            <w:vAlign w:val="center"/>
          </w:tcPr>
          <w:p w:rsidR="009C6157" w:rsidRPr="001B0852" w:rsidRDefault="009C6157" w:rsidP="001B0852">
            <w:pPr>
              <w:rPr>
                <w:rFonts w:ascii="Times New Roman" w:hAnsi="Times New Roman"/>
                <w:color w:val="000000"/>
                <w:sz w:val="28"/>
                <w:szCs w:val="28"/>
              </w:rPr>
            </w:pPr>
            <w:r w:rsidRPr="001B0852">
              <w:rPr>
                <w:rFonts w:ascii="Times New Roman" w:hAnsi="Times New Roman"/>
                <w:color w:val="000000"/>
                <w:sz w:val="28"/>
                <w:szCs w:val="28"/>
              </w:rPr>
              <w:t>Dự án đầu tư xây dựng chợ Nhân Cơ, huyện Đắk R’Lấp tỉnh Đắk Nông đã được UBND tỉnh Đắk Nông đồng ý chủ trương giao cho Công ty CP XD GIQ làm chủ đầu tư dự án tại Công văn số 3212/UBND-CNXD ngày 25/07/2013. Đến nay dự án đã cơ bản hoàn thành và đi vào hoạt động kể từ đầu quý II/2014. Tuy nhiên đến nay vẫn còn 09 hộ kinh doanh phía trước chợ vẫn chưa chịu bàn giao mặt bằng cho nhà đầu tư gây ảnh hưởng rất lớn đến việc hoạt động kinh doanh của chợ cũng như việc đầu tư bổ sung các hạng mục của dự án như đã phê duyệt. Trong thời gian tháng 4,5,6/2017. Các hộ này còn đổ đất xây dựng lấn chiếm toàn bộ phía trước chợ là hành lang an toàn giao thông (QL14)  gây khó khăn cho công ty kéo dài gần 4 năm.</w:t>
            </w:r>
          </w:p>
        </w:tc>
        <w:tc>
          <w:tcPr>
            <w:tcW w:w="5503" w:type="dxa"/>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Với thực trạng dự án Chợ Nhân Cơ như hiện tại thì có hướng nào tháo gỡ được cho doanh nghiệp hay không? Nếu được thì đến thời gian nào để Doanh nghiệp có kế hoạch đầu tư xây dựng các hạng mục tiếp theo của dự án cũng như ổn định hoạt động kinh doanh.</w:t>
            </w:r>
          </w:p>
        </w:tc>
        <w:tc>
          <w:tcPr>
            <w:tcW w:w="3638" w:type="dxa"/>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UBND huyện Đắk R’lấp</w:t>
            </w:r>
          </w:p>
        </w:tc>
      </w:tr>
      <w:tr w:rsidR="009C6157" w:rsidRPr="001B0852" w:rsidTr="00404589">
        <w:trPr>
          <w:trHeight w:val="5001"/>
          <w:jc w:val="center"/>
        </w:trPr>
        <w:tc>
          <w:tcPr>
            <w:tcW w:w="678" w:type="dxa"/>
            <w:vAlign w:val="center"/>
          </w:tcPr>
          <w:p w:rsidR="009C6157" w:rsidRPr="001B0852" w:rsidRDefault="009C6157" w:rsidP="001B0852">
            <w:pPr>
              <w:rPr>
                <w:rFonts w:ascii="Times New Roman" w:hAnsi="Times New Roman"/>
                <w:sz w:val="28"/>
                <w:szCs w:val="28"/>
              </w:rPr>
            </w:pPr>
          </w:p>
        </w:tc>
        <w:tc>
          <w:tcPr>
            <w:tcW w:w="1363" w:type="dxa"/>
            <w:vAlign w:val="center"/>
          </w:tcPr>
          <w:p w:rsidR="009C6157" w:rsidRPr="001B0852" w:rsidRDefault="009C6157" w:rsidP="001B0852">
            <w:pPr>
              <w:rPr>
                <w:rFonts w:ascii="Times New Roman" w:hAnsi="Times New Roman"/>
                <w:sz w:val="28"/>
                <w:szCs w:val="28"/>
              </w:rPr>
            </w:pPr>
          </w:p>
        </w:tc>
        <w:tc>
          <w:tcPr>
            <w:tcW w:w="4164" w:type="dxa"/>
            <w:vAlign w:val="center"/>
          </w:tcPr>
          <w:p w:rsidR="009C6157" w:rsidRPr="001B0852" w:rsidRDefault="009C6157" w:rsidP="001B0852">
            <w:pPr>
              <w:rPr>
                <w:rFonts w:ascii="Times New Roman" w:hAnsi="Times New Roman"/>
                <w:color w:val="000000"/>
                <w:sz w:val="28"/>
                <w:szCs w:val="28"/>
              </w:rPr>
            </w:pPr>
            <w:r w:rsidRPr="001B0852">
              <w:rPr>
                <w:rFonts w:ascii="Times New Roman" w:hAnsi="Times New Roman"/>
                <w:color w:val="000000"/>
                <w:sz w:val="28"/>
                <w:szCs w:val="28"/>
              </w:rPr>
              <w:t xml:space="preserve">- Đối với dự án Chợ Gia Nghĩa đã được UBND tỉnh ra Quyết định cho thuê đất đồng thời cấp giấy chứng nhận quyền sử dụng đất, quyền sở hữu  nhà ở và tài sản khác gắn liền với đất cho Công ty CP XD GIQ tại Quyết định số 55/QĐ-UBND ngày 11/01/2017 và đến ngày 24/01/2017 Sở Tài nguyên và Môi trường tỉnh Đắk Nông ký hợp đồng thuê đất với Công ty CP XD GIQ. Sau đó Công ty nhận bàn giao đất ngoài thực địa vào ngày 16/02/2017. Tuy nhiên Cục thuế tỉnh Đắk Nông có Quyết định số 208/QĐ-CT ngày 03/3/2017 về việc miễn tiền thuê đất cho công ty, trong đó nêu thời gian được miễn thuế từ ngày 01/03/2017. Như vậy trong khoảng thời gian kể từ ngày có Quyết định cho thuê đất là 11/01/2017 đến ngày 01/3/2017 doanh nghiệp vẫn phải chịu tiền thuê đất với số tiền là 329.152.621 (đồng). Về vấn đề này doanh nghiệp đã làm việc với Cục thuế tỉnh Đắk Nông và được cho biết lý do vì doanh nghiệp nộp hồ sơ xin miễn giảm thuế đất chậm </w:t>
            </w:r>
            <w:r w:rsidRPr="001B0852">
              <w:rPr>
                <w:rFonts w:ascii="Times New Roman" w:hAnsi="Times New Roman"/>
                <w:color w:val="000000"/>
                <w:sz w:val="28"/>
                <w:szCs w:val="28"/>
              </w:rPr>
              <w:lastRenderedPageBreak/>
              <w:t>so với quy định. Tuy nhiên việc doanh nghiệp nộp hồ sơ xin miễn giảm chậm là do trong khoảng thời gian đó phải nghỉ tết âm lịch và các ngày nghỉ thứ 7, chủ nhật hàng tuần, hơn nữa đến ngày 16/02/2017 doanh nghiệp mới chính thức được bàn giao đất ngoài thực địa, chúng tôi thiết nghĩ sao không tính từ ngày bàn giao đất ngoài thực địa (16/02/2017) để làm cơ sở tính tiền thuê đất mà không cần thiết phải kê khai giảm bớt thủ tục hành chính tạo thuận lợi cho doanh nghiệp.</w:t>
            </w:r>
          </w:p>
        </w:tc>
        <w:tc>
          <w:tcPr>
            <w:tcW w:w="5503" w:type="dxa"/>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lastRenderedPageBreak/>
              <w:t>- Việc doanh nghiệp phải nộp tiền thuê đất trong khoảng thời gian nêu trên là thiệt thòi cho doanh nghiệp. Bên cạnh đó hiện nay doanh nghiệp đang trong quá trình triển khai xây dựng dự án nên cũng rất khó khăn về tài chính. Qua đây doanh nghiệp xin được kiến nghị UBND tỉnh Đắk Nông và Cục thuế tỉnh Đắk Nông xem xét cho doanh nghiệp được miễn tiền thuê đất trong khoảng thời gian (kể từ ngày 16/02/2017 -01/03/2017) với số tiền nêu trên.</w:t>
            </w:r>
          </w:p>
        </w:tc>
        <w:tc>
          <w:tcPr>
            <w:tcW w:w="3638" w:type="dxa"/>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Cục Thuế tỉnh</w:t>
            </w:r>
          </w:p>
        </w:tc>
      </w:tr>
      <w:tr w:rsidR="009C6157" w:rsidRPr="001B0852" w:rsidTr="00404589">
        <w:trPr>
          <w:trHeight w:val="5567"/>
          <w:jc w:val="center"/>
        </w:trPr>
        <w:tc>
          <w:tcPr>
            <w:tcW w:w="678" w:type="dxa"/>
            <w:vMerge w:val="restart"/>
            <w:vAlign w:val="center"/>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lastRenderedPageBreak/>
              <w:t>05</w:t>
            </w:r>
          </w:p>
        </w:tc>
        <w:tc>
          <w:tcPr>
            <w:tcW w:w="1363" w:type="dxa"/>
            <w:vMerge w:val="restart"/>
            <w:vAlign w:val="center"/>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Công ty Cổ phần Xây dựng Kiến Trúc Mới</w:t>
            </w:r>
          </w:p>
        </w:tc>
        <w:tc>
          <w:tcPr>
            <w:tcW w:w="4164" w:type="dxa"/>
            <w:vAlign w:val="center"/>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Ngày 22/4/2016 công ty Kiến Trúc Mới đã gửi” Đơn Kiến Nghị” đề nghị giải đáp,</w:t>
            </w:r>
            <w:r>
              <w:rPr>
                <w:rFonts w:ascii="Times New Roman" w:hAnsi="Times New Roman"/>
                <w:sz w:val="28"/>
                <w:szCs w:val="28"/>
              </w:rPr>
              <w:t xml:space="preserve"> </w:t>
            </w:r>
            <w:r w:rsidRPr="001B0852">
              <w:rPr>
                <w:rFonts w:ascii="Times New Roman" w:hAnsi="Times New Roman"/>
                <w:sz w:val="28"/>
                <w:szCs w:val="28"/>
              </w:rPr>
              <w:t xml:space="preserve">giải quyết </w:t>
            </w:r>
            <w:r>
              <w:rPr>
                <w:rFonts w:ascii="Times New Roman" w:hAnsi="Times New Roman"/>
                <w:sz w:val="28"/>
                <w:szCs w:val="28"/>
              </w:rPr>
              <w:t>một số vướng mắc liên quan đến Q</w:t>
            </w:r>
            <w:r w:rsidRPr="001B0852">
              <w:rPr>
                <w:rFonts w:ascii="Times New Roman" w:hAnsi="Times New Roman"/>
                <w:sz w:val="28"/>
                <w:szCs w:val="28"/>
              </w:rPr>
              <w:t>uyết định 553/QĐ-UBND ngày 11/04/2016 và ngày 27/04/2016 nhận được phản hồi số 1733/UBND-NN thông báo sẽ trả lời trước ngày 1</w:t>
            </w:r>
            <w:r>
              <w:rPr>
                <w:rFonts w:ascii="Times New Roman" w:hAnsi="Times New Roman"/>
                <w:sz w:val="28"/>
                <w:szCs w:val="28"/>
              </w:rPr>
              <w:t>5/05/2016 nhưng cho đến nay C</w:t>
            </w:r>
            <w:r w:rsidRPr="001B0852">
              <w:rPr>
                <w:rFonts w:ascii="Times New Roman" w:hAnsi="Times New Roman"/>
                <w:sz w:val="28"/>
                <w:szCs w:val="28"/>
              </w:rPr>
              <w:t>ông ty Kiến Trúc Mới vẫn chưa nhận được câu trả lời cụ thể nào.  Đề nghị UBND tỉnh nhanh chóng ra quyết định thu hồi quyết định số: 553/QĐ-UBND ngày 11/04/2016 nhằm tránh tình trạng người dân lợi dụng quyết định xâm lấn đất trong dự án làm mất an ninh trật tự, công ty Kiến Trúc Mới không thể triển khai được dự án .</w:t>
            </w:r>
          </w:p>
          <w:p w:rsidR="009C6157" w:rsidRPr="001B0852" w:rsidRDefault="009C6157" w:rsidP="001B0852">
            <w:pPr>
              <w:rPr>
                <w:rFonts w:ascii="Times New Roman" w:hAnsi="Times New Roman"/>
                <w:color w:val="000000"/>
                <w:sz w:val="28"/>
                <w:szCs w:val="28"/>
              </w:rPr>
            </w:pPr>
          </w:p>
        </w:tc>
        <w:tc>
          <w:tcPr>
            <w:tcW w:w="5503" w:type="dxa"/>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Tờ trình số 17.2/TTr-KTM.2017 ngày 17/02/2017, Đơn Kiến Nghị số: 6.3/ĐKN- KTM.2017 ngày 06/03/2017 V/v san ủi 500ha cao su và 160ha rừng bị dân tái chiếm cũng chưa có câu trả lời cụ thể .</w:t>
            </w:r>
          </w:p>
          <w:p w:rsidR="009C6157" w:rsidRPr="001B0852" w:rsidRDefault="009C6157" w:rsidP="001B0852">
            <w:pPr>
              <w:rPr>
                <w:rFonts w:ascii="Times New Roman" w:hAnsi="Times New Roman"/>
                <w:sz w:val="28"/>
                <w:szCs w:val="28"/>
              </w:rPr>
            </w:pPr>
          </w:p>
        </w:tc>
        <w:tc>
          <w:tcPr>
            <w:tcW w:w="3638" w:type="dxa"/>
          </w:tcPr>
          <w:p w:rsidR="009C6157" w:rsidRPr="001B0852" w:rsidRDefault="009C6157" w:rsidP="001B0852">
            <w:pPr>
              <w:rPr>
                <w:rFonts w:ascii="Times New Roman" w:hAnsi="Times New Roman"/>
                <w:sz w:val="28"/>
                <w:szCs w:val="28"/>
              </w:rPr>
            </w:pPr>
            <w:r>
              <w:rPr>
                <w:rFonts w:ascii="Times New Roman" w:hAnsi="Times New Roman"/>
                <w:sz w:val="28"/>
                <w:szCs w:val="28"/>
              </w:rPr>
              <w:t>Xin ý kiến UBND tỉnh</w:t>
            </w:r>
          </w:p>
        </w:tc>
      </w:tr>
      <w:tr w:rsidR="009C6157" w:rsidRPr="001B0852" w:rsidTr="00404589">
        <w:trPr>
          <w:trHeight w:val="3949"/>
          <w:jc w:val="center"/>
        </w:trPr>
        <w:tc>
          <w:tcPr>
            <w:tcW w:w="678" w:type="dxa"/>
            <w:vMerge/>
            <w:vAlign w:val="center"/>
          </w:tcPr>
          <w:p w:rsidR="009C6157" w:rsidRPr="001B0852" w:rsidRDefault="009C6157" w:rsidP="001B0852">
            <w:pPr>
              <w:rPr>
                <w:rFonts w:ascii="Times New Roman" w:hAnsi="Times New Roman"/>
                <w:sz w:val="28"/>
                <w:szCs w:val="28"/>
              </w:rPr>
            </w:pPr>
          </w:p>
        </w:tc>
        <w:tc>
          <w:tcPr>
            <w:tcW w:w="1363" w:type="dxa"/>
            <w:vMerge/>
            <w:vAlign w:val="center"/>
          </w:tcPr>
          <w:p w:rsidR="009C6157" w:rsidRPr="001B0852" w:rsidRDefault="009C6157" w:rsidP="001B0852">
            <w:pPr>
              <w:rPr>
                <w:rFonts w:ascii="Times New Roman" w:hAnsi="Times New Roman"/>
                <w:sz w:val="28"/>
                <w:szCs w:val="28"/>
              </w:rPr>
            </w:pPr>
          </w:p>
        </w:tc>
        <w:tc>
          <w:tcPr>
            <w:tcW w:w="4164" w:type="dxa"/>
            <w:vAlign w:val="center"/>
          </w:tcPr>
          <w:p w:rsidR="009C6157" w:rsidRPr="001B0852" w:rsidRDefault="009C6157" w:rsidP="001B0852">
            <w:pPr>
              <w:rPr>
                <w:rFonts w:ascii="Times New Roman" w:hAnsi="Times New Roman"/>
                <w:sz w:val="28"/>
                <w:szCs w:val="28"/>
              </w:rPr>
            </w:pPr>
          </w:p>
        </w:tc>
        <w:tc>
          <w:tcPr>
            <w:tcW w:w="5503" w:type="dxa"/>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Yêu cầu Giám đốc Công an tỉnh điều tra, xử lý các việc sau:</w:t>
            </w:r>
          </w:p>
          <w:p w:rsidR="009C6157" w:rsidRPr="001B0852" w:rsidRDefault="009C6157" w:rsidP="001B0852">
            <w:pPr>
              <w:rPr>
                <w:rFonts w:ascii="Times New Roman" w:hAnsi="Times New Roman"/>
                <w:sz w:val="28"/>
                <w:szCs w:val="28"/>
              </w:rPr>
            </w:pPr>
            <w:r w:rsidRPr="001B0852">
              <w:rPr>
                <w:rFonts w:ascii="Times New Roman" w:hAnsi="Times New Roman"/>
                <w:sz w:val="28"/>
                <w:szCs w:val="28"/>
              </w:rPr>
              <w:t>- Chặt phá 500 ha cao su chưa giải quyết xong</w:t>
            </w:r>
          </w:p>
          <w:p w:rsidR="009C6157" w:rsidRPr="001B0852" w:rsidRDefault="009C6157" w:rsidP="001B0852">
            <w:pPr>
              <w:rPr>
                <w:rFonts w:ascii="Times New Roman" w:hAnsi="Times New Roman"/>
                <w:sz w:val="28"/>
                <w:szCs w:val="28"/>
              </w:rPr>
            </w:pPr>
            <w:r w:rsidRPr="001B0852">
              <w:rPr>
                <w:rFonts w:ascii="Times New Roman" w:hAnsi="Times New Roman"/>
                <w:sz w:val="28"/>
                <w:szCs w:val="28"/>
              </w:rPr>
              <w:t>- Đốt xe đốt chốt hủy hoại tài sản đe dọa tính mạng công nhân và nhân viên bảo vệ 2/2016</w:t>
            </w:r>
          </w:p>
          <w:p w:rsidR="009C6157" w:rsidRPr="001B0852" w:rsidRDefault="009C6157" w:rsidP="001B0852">
            <w:pPr>
              <w:rPr>
                <w:rFonts w:ascii="Times New Roman" w:hAnsi="Times New Roman"/>
                <w:sz w:val="28"/>
                <w:szCs w:val="28"/>
              </w:rPr>
            </w:pPr>
            <w:r w:rsidRPr="001B0852">
              <w:rPr>
                <w:rFonts w:ascii="Times New Roman" w:hAnsi="Times New Roman"/>
                <w:sz w:val="28"/>
                <w:szCs w:val="28"/>
              </w:rPr>
              <w:t>- Các đối tượng mua bán đất trái phép trên đất dự án (Nguyễn Đức Thịnh,Phạm Việt Anh…)</w:t>
            </w:r>
          </w:p>
          <w:p w:rsidR="009C6157" w:rsidRPr="001B0852" w:rsidRDefault="009C6157" w:rsidP="001B0852">
            <w:pPr>
              <w:rPr>
                <w:rFonts w:ascii="Times New Roman" w:hAnsi="Times New Roman"/>
                <w:sz w:val="28"/>
                <w:szCs w:val="28"/>
              </w:rPr>
            </w:pPr>
            <w:r w:rsidRPr="001B0852">
              <w:rPr>
                <w:rFonts w:ascii="Times New Roman" w:hAnsi="Times New Roman"/>
                <w:sz w:val="28"/>
                <w:szCs w:val="28"/>
              </w:rPr>
              <w:t>- Vụ đập phá xe, hành hung nhân viên bảo vệ Công ty tại địa bàn Bình Phước.</w:t>
            </w:r>
          </w:p>
          <w:p w:rsidR="009C6157" w:rsidRPr="001B0852" w:rsidRDefault="009C6157" w:rsidP="001B0852">
            <w:pPr>
              <w:rPr>
                <w:rFonts w:ascii="Times New Roman" w:hAnsi="Times New Roman"/>
                <w:sz w:val="28"/>
                <w:szCs w:val="28"/>
              </w:rPr>
            </w:pPr>
          </w:p>
        </w:tc>
        <w:tc>
          <w:tcPr>
            <w:tcW w:w="3638" w:type="dxa"/>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Công An tỉnh</w:t>
            </w:r>
          </w:p>
        </w:tc>
      </w:tr>
      <w:tr w:rsidR="009C6157" w:rsidRPr="001B0852" w:rsidTr="00404589">
        <w:trPr>
          <w:trHeight w:val="1614"/>
          <w:jc w:val="center"/>
        </w:trPr>
        <w:tc>
          <w:tcPr>
            <w:tcW w:w="678" w:type="dxa"/>
            <w:vMerge/>
            <w:vAlign w:val="center"/>
          </w:tcPr>
          <w:p w:rsidR="009C6157" w:rsidRPr="001B0852" w:rsidRDefault="009C6157" w:rsidP="001B0852">
            <w:pPr>
              <w:rPr>
                <w:rFonts w:ascii="Times New Roman" w:hAnsi="Times New Roman"/>
                <w:sz w:val="28"/>
                <w:szCs w:val="28"/>
              </w:rPr>
            </w:pPr>
          </w:p>
        </w:tc>
        <w:tc>
          <w:tcPr>
            <w:tcW w:w="1363" w:type="dxa"/>
            <w:vMerge/>
            <w:vAlign w:val="center"/>
          </w:tcPr>
          <w:p w:rsidR="009C6157" w:rsidRPr="001B0852" w:rsidRDefault="009C6157" w:rsidP="001B0852">
            <w:pPr>
              <w:rPr>
                <w:rFonts w:ascii="Times New Roman" w:hAnsi="Times New Roman"/>
                <w:sz w:val="28"/>
                <w:szCs w:val="28"/>
              </w:rPr>
            </w:pPr>
          </w:p>
        </w:tc>
        <w:tc>
          <w:tcPr>
            <w:tcW w:w="4164" w:type="dxa"/>
            <w:vAlign w:val="center"/>
          </w:tcPr>
          <w:p w:rsidR="009C6157" w:rsidRPr="001B0852" w:rsidRDefault="009C6157" w:rsidP="001B0852">
            <w:pPr>
              <w:rPr>
                <w:rFonts w:ascii="Times New Roman" w:hAnsi="Times New Roman"/>
                <w:sz w:val="28"/>
                <w:szCs w:val="28"/>
              </w:rPr>
            </w:pPr>
          </w:p>
        </w:tc>
        <w:tc>
          <w:tcPr>
            <w:tcW w:w="5503" w:type="dxa"/>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 UBND tỉnh phải có chủ trương ,chính sách rõ ràng, cụ thể để bảo vệ quyền lợi  cho doanh nghiệp trước tình hình dân xâm canh trái phép của doanh nghiệp.</w:t>
            </w:r>
          </w:p>
        </w:tc>
        <w:tc>
          <w:tcPr>
            <w:tcW w:w="3638" w:type="dxa"/>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UBND tỉnh</w:t>
            </w:r>
          </w:p>
        </w:tc>
      </w:tr>
      <w:tr w:rsidR="009C6157" w:rsidRPr="001B0852" w:rsidTr="00404589">
        <w:trPr>
          <w:trHeight w:val="1268"/>
          <w:jc w:val="center"/>
        </w:trPr>
        <w:tc>
          <w:tcPr>
            <w:tcW w:w="678" w:type="dxa"/>
            <w:vMerge w:val="restart"/>
            <w:vAlign w:val="center"/>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06</w:t>
            </w:r>
          </w:p>
        </w:tc>
        <w:tc>
          <w:tcPr>
            <w:tcW w:w="1363" w:type="dxa"/>
            <w:vMerge w:val="restart"/>
            <w:vAlign w:val="center"/>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Công ty TNHH MTV LM Đắk Wil</w:t>
            </w:r>
          </w:p>
        </w:tc>
        <w:tc>
          <w:tcPr>
            <w:tcW w:w="4164" w:type="dxa"/>
            <w:vAlign w:val="center"/>
          </w:tcPr>
          <w:p w:rsidR="009C6157" w:rsidRPr="001B0852" w:rsidRDefault="009C6157" w:rsidP="001B0852">
            <w:pPr>
              <w:rPr>
                <w:rFonts w:ascii="Times New Roman" w:hAnsi="Times New Roman"/>
                <w:sz w:val="28"/>
                <w:szCs w:val="28"/>
                <w:lang w:val="sv-SE"/>
              </w:rPr>
            </w:pPr>
            <w:r w:rsidRPr="001B0852">
              <w:rPr>
                <w:rFonts w:ascii="Times New Roman" w:hAnsi="Times New Roman"/>
                <w:sz w:val="28"/>
                <w:szCs w:val="28"/>
                <w:lang w:val="sv-SE"/>
              </w:rPr>
              <w:t>- Công ty thực hiện nhiệm vụ công ích quản lý bảo vệ rừng. Diện tích rừng rộng, địa hình nhiều khe, suối, đường tuần tra lâm nghiệp đã nhiều năm bị hư hại nặng đi lại khó khăn, đặc biệt là vào mùa mưa.</w:t>
            </w:r>
          </w:p>
          <w:p w:rsidR="009C6157" w:rsidRPr="001B0852" w:rsidRDefault="009C6157" w:rsidP="001B0852">
            <w:pPr>
              <w:rPr>
                <w:rFonts w:ascii="Times New Roman" w:hAnsi="Times New Roman"/>
                <w:sz w:val="28"/>
                <w:szCs w:val="28"/>
                <w:lang w:val="sv-SE"/>
              </w:rPr>
            </w:pPr>
          </w:p>
        </w:tc>
        <w:tc>
          <w:tcPr>
            <w:tcW w:w="5503" w:type="dxa"/>
          </w:tcPr>
          <w:p w:rsidR="009C6157" w:rsidRPr="001B0852" w:rsidRDefault="009C6157" w:rsidP="001B0852">
            <w:pPr>
              <w:rPr>
                <w:rFonts w:ascii="Times New Roman" w:hAnsi="Times New Roman"/>
                <w:bCs/>
                <w:spacing w:val="-6"/>
                <w:sz w:val="28"/>
                <w:szCs w:val="28"/>
              </w:rPr>
            </w:pPr>
            <w:r w:rsidRPr="001B0852">
              <w:rPr>
                <w:rFonts w:ascii="Times New Roman" w:hAnsi="Times New Roman"/>
                <w:sz w:val="28"/>
                <w:szCs w:val="28"/>
              </w:rPr>
              <w:t>-</w:t>
            </w:r>
            <w:r w:rsidRPr="001B0852">
              <w:rPr>
                <w:rFonts w:ascii="Times New Roman" w:hAnsi="Times New Roman"/>
                <w:spacing w:val="-6"/>
                <w:sz w:val="28"/>
                <w:szCs w:val="28"/>
                <w:lang w:val="sv-SE"/>
              </w:rPr>
              <w:t xml:space="preserve"> Cho phép đơn vị được lập biên bản trực tiếp khi bắt giữ được đối tượng vi phạm luật bảo vệ phát triển rừng</w:t>
            </w:r>
            <w:r w:rsidRPr="001B0852">
              <w:rPr>
                <w:rFonts w:ascii="Times New Roman" w:hAnsi="Times New Roman"/>
                <w:bCs/>
                <w:spacing w:val="-6"/>
                <w:sz w:val="28"/>
                <w:szCs w:val="28"/>
              </w:rPr>
              <w:t>.</w:t>
            </w:r>
          </w:p>
          <w:p w:rsidR="009C6157" w:rsidRPr="001B0852" w:rsidRDefault="009C6157" w:rsidP="001B0852">
            <w:pPr>
              <w:rPr>
                <w:rFonts w:ascii="Times New Roman" w:hAnsi="Times New Roman"/>
                <w:bCs/>
                <w:spacing w:val="-6"/>
                <w:sz w:val="28"/>
                <w:szCs w:val="28"/>
              </w:rPr>
            </w:pPr>
            <w:r w:rsidRPr="001B0852">
              <w:rPr>
                <w:rFonts w:ascii="Times New Roman" w:hAnsi="Times New Roman"/>
                <w:bCs/>
                <w:spacing w:val="-6"/>
                <w:sz w:val="28"/>
                <w:szCs w:val="28"/>
              </w:rPr>
              <w:t>- Đề nghị Tỉnh cấp kinh phí để đơn vị cải tạo lại hệ thống đường tuần tra bảo vệ rừng.</w:t>
            </w:r>
          </w:p>
          <w:p w:rsidR="009C6157" w:rsidRPr="001B0852" w:rsidRDefault="009C6157" w:rsidP="001B0852">
            <w:pPr>
              <w:rPr>
                <w:rFonts w:ascii="Times New Roman" w:hAnsi="Times New Roman"/>
                <w:sz w:val="28"/>
                <w:szCs w:val="28"/>
              </w:rPr>
            </w:pPr>
          </w:p>
        </w:tc>
        <w:tc>
          <w:tcPr>
            <w:tcW w:w="3638" w:type="dxa"/>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Sở Nông nghiệp và Phát triển nông thôn</w:t>
            </w:r>
          </w:p>
        </w:tc>
      </w:tr>
      <w:tr w:rsidR="009C6157" w:rsidRPr="001B0852" w:rsidTr="00404589">
        <w:trPr>
          <w:trHeight w:val="1268"/>
          <w:jc w:val="center"/>
        </w:trPr>
        <w:tc>
          <w:tcPr>
            <w:tcW w:w="678" w:type="dxa"/>
            <w:vMerge/>
            <w:vAlign w:val="center"/>
          </w:tcPr>
          <w:p w:rsidR="009C6157" w:rsidRPr="001B0852" w:rsidRDefault="009C6157" w:rsidP="001B0852">
            <w:pPr>
              <w:rPr>
                <w:rFonts w:ascii="Times New Roman" w:hAnsi="Times New Roman"/>
                <w:sz w:val="28"/>
                <w:szCs w:val="28"/>
              </w:rPr>
            </w:pPr>
          </w:p>
        </w:tc>
        <w:tc>
          <w:tcPr>
            <w:tcW w:w="1363" w:type="dxa"/>
            <w:vMerge/>
            <w:vAlign w:val="center"/>
          </w:tcPr>
          <w:p w:rsidR="009C6157" w:rsidRPr="001B0852" w:rsidRDefault="009C6157" w:rsidP="001B0852">
            <w:pPr>
              <w:rPr>
                <w:rFonts w:ascii="Times New Roman" w:hAnsi="Times New Roman"/>
                <w:sz w:val="28"/>
                <w:szCs w:val="28"/>
              </w:rPr>
            </w:pPr>
          </w:p>
        </w:tc>
        <w:tc>
          <w:tcPr>
            <w:tcW w:w="4164" w:type="dxa"/>
            <w:vAlign w:val="center"/>
          </w:tcPr>
          <w:p w:rsidR="009C6157" w:rsidRPr="001B0852" w:rsidRDefault="009C6157" w:rsidP="001B0852">
            <w:pPr>
              <w:rPr>
                <w:rFonts w:ascii="Times New Roman" w:hAnsi="Times New Roman"/>
                <w:color w:val="000000"/>
                <w:sz w:val="28"/>
                <w:szCs w:val="28"/>
                <w:lang w:val="sv-SE"/>
              </w:rPr>
            </w:pPr>
            <w:r w:rsidRPr="001B0852">
              <w:rPr>
                <w:rFonts w:ascii="Times New Roman" w:hAnsi="Times New Roman"/>
                <w:color w:val="000000"/>
                <w:sz w:val="28"/>
                <w:szCs w:val="28"/>
                <w:lang w:val="sv-SE"/>
              </w:rPr>
              <w:t>- Vốn điều lệ của Công ty được phê duyệt sau khi sắp xếp, đổi mới doanh nghiệp là: 36.064.225.949 đồng (trong đó vốn tạo rừng chiếm: 25.970.040.814 đồng). Vì vậy vốn điều lệ thực để Công ty hoạt động là thấp.</w:t>
            </w:r>
          </w:p>
          <w:p w:rsidR="009C6157" w:rsidRPr="001B0852" w:rsidRDefault="009C6157" w:rsidP="001B0852">
            <w:pPr>
              <w:rPr>
                <w:rFonts w:ascii="Times New Roman" w:hAnsi="Times New Roman"/>
                <w:sz w:val="28"/>
                <w:szCs w:val="28"/>
                <w:lang w:val="sv-SE"/>
              </w:rPr>
            </w:pPr>
          </w:p>
        </w:tc>
        <w:tc>
          <w:tcPr>
            <w:tcW w:w="5503" w:type="dxa"/>
          </w:tcPr>
          <w:p w:rsidR="009C6157" w:rsidRPr="001B0852" w:rsidRDefault="009C6157" w:rsidP="001B0852">
            <w:pPr>
              <w:rPr>
                <w:rFonts w:ascii="Times New Roman" w:hAnsi="Times New Roman"/>
                <w:spacing w:val="-6"/>
                <w:sz w:val="28"/>
                <w:szCs w:val="28"/>
                <w:lang w:val="sv-SE"/>
              </w:rPr>
            </w:pPr>
            <w:r w:rsidRPr="001B0852">
              <w:rPr>
                <w:rFonts w:ascii="Times New Roman" w:hAnsi="Times New Roman"/>
                <w:sz w:val="28"/>
                <w:szCs w:val="28"/>
                <w:lang w:val="sv-SE"/>
              </w:rPr>
              <w:t>-</w:t>
            </w:r>
            <w:r w:rsidRPr="001B0852">
              <w:rPr>
                <w:rFonts w:ascii="Times New Roman" w:hAnsi="Times New Roman"/>
                <w:color w:val="000000"/>
                <w:sz w:val="28"/>
                <w:szCs w:val="28"/>
                <w:lang w:val="sv-SE"/>
              </w:rPr>
              <w:t xml:space="preserve"> UBND Tỉnh giải quyết vốn điều lệ đầy đủ cho Công ty</w:t>
            </w:r>
            <w:r w:rsidRPr="001B0852">
              <w:rPr>
                <w:rFonts w:ascii="Times New Roman" w:hAnsi="Times New Roman"/>
                <w:spacing w:val="-6"/>
                <w:sz w:val="28"/>
                <w:szCs w:val="28"/>
                <w:lang w:val="sv-SE"/>
              </w:rPr>
              <w:t>.</w:t>
            </w:r>
          </w:p>
          <w:p w:rsidR="009C6157" w:rsidRPr="001B0852" w:rsidRDefault="009C6157" w:rsidP="001B0852">
            <w:pPr>
              <w:rPr>
                <w:rFonts w:ascii="Times New Roman" w:hAnsi="Times New Roman"/>
                <w:sz w:val="28"/>
                <w:szCs w:val="28"/>
              </w:rPr>
            </w:pPr>
          </w:p>
        </w:tc>
        <w:tc>
          <w:tcPr>
            <w:tcW w:w="3638" w:type="dxa"/>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Sở Kế hoạch và Đầu tư</w:t>
            </w:r>
          </w:p>
        </w:tc>
      </w:tr>
      <w:tr w:rsidR="009C6157" w:rsidRPr="001B0852" w:rsidTr="00404589">
        <w:trPr>
          <w:trHeight w:val="1268"/>
          <w:jc w:val="center"/>
        </w:trPr>
        <w:tc>
          <w:tcPr>
            <w:tcW w:w="678" w:type="dxa"/>
            <w:vMerge/>
            <w:vAlign w:val="center"/>
          </w:tcPr>
          <w:p w:rsidR="009C6157" w:rsidRPr="001B0852" w:rsidRDefault="009C6157" w:rsidP="001B0852">
            <w:pPr>
              <w:rPr>
                <w:rFonts w:ascii="Times New Roman" w:hAnsi="Times New Roman"/>
                <w:sz w:val="28"/>
                <w:szCs w:val="28"/>
              </w:rPr>
            </w:pPr>
          </w:p>
        </w:tc>
        <w:tc>
          <w:tcPr>
            <w:tcW w:w="1363" w:type="dxa"/>
            <w:vMerge/>
            <w:vAlign w:val="center"/>
          </w:tcPr>
          <w:p w:rsidR="009C6157" w:rsidRPr="001B0852" w:rsidRDefault="009C6157" w:rsidP="001B0852">
            <w:pPr>
              <w:rPr>
                <w:rFonts w:ascii="Times New Roman" w:hAnsi="Times New Roman"/>
                <w:sz w:val="28"/>
                <w:szCs w:val="28"/>
              </w:rPr>
            </w:pPr>
          </w:p>
        </w:tc>
        <w:tc>
          <w:tcPr>
            <w:tcW w:w="4164" w:type="dxa"/>
            <w:vAlign w:val="center"/>
          </w:tcPr>
          <w:p w:rsidR="009C6157" w:rsidRPr="001B0852" w:rsidRDefault="009C6157" w:rsidP="001B0852">
            <w:pPr>
              <w:rPr>
                <w:rFonts w:ascii="Times New Roman" w:hAnsi="Times New Roman"/>
                <w:sz w:val="28"/>
                <w:szCs w:val="28"/>
                <w:lang w:val="sv-SE"/>
              </w:rPr>
            </w:pPr>
            <w:r w:rsidRPr="001B0852">
              <w:rPr>
                <w:rFonts w:ascii="Times New Roman" w:hAnsi="Times New Roman"/>
                <w:spacing w:val="-6"/>
                <w:sz w:val="28"/>
                <w:szCs w:val="28"/>
                <w:lang w:val="sv-SE"/>
              </w:rPr>
              <w:t>-</w:t>
            </w:r>
            <w:r w:rsidRPr="001B0852">
              <w:rPr>
                <w:rFonts w:ascii="Times New Roman" w:hAnsi="Times New Roman"/>
                <w:color w:val="FF0000"/>
                <w:sz w:val="28"/>
                <w:szCs w:val="28"/>
                <w:lang w:val="sv-SE"/>
              </w:rPr>
              <w:t xml:space="preserve"> </w:t>
            </w:r>
            <w:r w:rsidRPr="001B0852">
              <w:rPr>
                <w:rFonts w:ascii="Times New Roman" w:hAnsi="Times New Roman"/>
                <w:sz w:val="28"/>
                <w:szCs w:val="28"/>
                <w:lang w:val="sv-SE"/>
              </w:rPr>
              <w:t xml:space="preserve">Kinh phí hỗ trợ theo Quyết định 2242/QĐ-TTg ngày 11/12/2014 của Thủ tướng Chính phủ về hỗ trợ kinh phí để bảo vệ diện tích rừng tự nhiên là 200.000 đồng/ha là thấp, phải nâng lên mức 400.000 đồng/ha và việc giải ngân kinh phí hỗ trợ thường là chậm dẫn đến đơn vị nợ lương, nợ bảo hiểm xã hội ... </w:t>
            </w:r>
          </w:p>
          <w:p w:rsidR="009C6157" w:rsidRPr="001B0852" w:rsidRDefault="009C6157" w:rsidP="001B0852">
            <w:pPr>
              <w:rPr>
                <w:rFonts w:ascii="Times New Roman" w:hAnsi="Times New Roman"/>
                <w:color w:val="000000"/>
                <w:sz w:val="28"/>
                <w:szCs w:val="28"/>
                <w:lang w:val="sv-SE"/>
              </w:rPr>
            </w:pPr>
            <w:r w:rsidRPr="001B0852">
              <w:rPr>
                <w:rFonts w:ascii="Times New Roman" w:hAnsi="Times New Roman"/>
                <w:sz w:val="28"/>
                <w:szCs w:val="28"/>
                <w:lang w:val="sv-SE"/>
              </w:rPr>
              <w:t>- Công ty không có nguồn kinh phí để tuyển dụng thêm lực lượng quản lý bảo vệ rừng.</w:t>
            </w:r>
          </w:p>
        </w:tc>
        <w:tc>
          <w:tcPr>
            <w:tcW w:w="5503" w:type="dxa"/>
          </w:tcPr>
          <w:p w:rsidR="009C6157" w:rsidRPr="001B0852" w:rsidRDefault="009C6157" w:rsidP="001B0852">
            <w:pPr>
              <w:rPr>
                <w:rFonts w:ascii="Times New Roman" w:hAnsi="Times New Roman"/>
                <w:sz w:val="28"/>
                <w:szCs w:val="28"/>
                <w:lang w:val="sv-SE"/>
              </w:rPr>
            </w:pPr>
            <w:r w:rsidRPr="001B0852">
              <w:rPr>
                <w:rFonts w:ascii="Times New Roman" w:hAnsi="Times New Roman"/>
                <w:spacing w:val="-6"/>
                <w:sz w:val="28"/>
                <w:szCs w:val="28"/>
                <w:lang w:val="sv-SE"/>
              </w:rPr>
              <w:t xml:space="preserve">- Sở tài chính giải ngân kinh phí hỗ trợ </w:t>
            </w:r>
            <w:r w:rsidRPr="001B0852">
              <w:rPr>
                <w:rFonts w:ascii="Times New Roman" w:hAnsi="Times New Roman"/>
                <w:sz w:val="28"/>
                <w:szCs w:val="28"/>
                <w:lang w:val="sv-SE"/>
              </w:rPr>
              <w:t>theo Quyết định 2242/QĐ-TTg ngày 11/12/2014 của Thủ tướng Chính phủ kịp thời.</w:t>
            </w:r>
          </w:p>
          <w:p w:rsidR="009C6157" w:rsidRPr="001B0852" w:rsidRDefault="009C6157" w:rsidP="001B0852">
            <w:pPr>
              <w:rPr>
                <w:rFonts w:ascii="Times New Roman" w:hAnsi="Times New Roman"/>
                <w:sz w:val="28"/>
                <w:szCs w:val="28"/>
                <w:lang w:val="sv-SE"/>
              </w:rPr>
            </w:pPr>
            <w:r w:rsidRPr="001B0852">
              <w:rPr>
                <w:rFonts w:ascii="Times New Roman" w:hAnsi="Times New Roman"/>
                <w:sz w:val="28"/>
                <w:szCs w:val="28"/>
                <w:lang w:val="sv-SE"/>
              </w:rPr>
              <w:t>- Đề nghị Tỉnh có kiến nghị lên Chính phủ tăng kinh phí hỗ trợ bảo vệ rừng theo Quyết định 2242/QĐ-TTg ngày 11/12/2014 của Thủ tướng Chính phủ từ 200.000 đồng/ha lên 400.000 đồng/ha.</w:t>
            </w:r>
          </w:p>
          <w:p w:rsidR="009C6157" w:rsidRPr="001B0852" w:rsidRDefault="009C6157" w:rsidP="001B0852">
            <w:pPr>
              <w:rPr>
                <w:rFonts w:ascii="Times New Roman" w:hAnsi="Times New Roman"/>
                <w:sz w:val="28"/>
                <w:szCs w:val="28"/>
                <w:lang w:val="sv-SE"/>
              </w:rPr>
            </w:pPr>
          </w:p>
        </w:tc>
        <w:tc>
          <w:tcPr>
            <w:tcW w:w="3638" w:type="dxa"/>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Sở Tài Chính (đã trả lời nhưng doanh nghiệp vẫn tiếp tục hỏi)</w:t>
            </w:r>
          </w:p>
        </w:tc>
      </w:tr>
      <w:tr w:rsidR="009C6157" w:rsidRPr="001B0852" w:rsidTr="00404589">
        <w:trPr>
          <w:trHeight w:val="1268"/>
          <w:jc w:val="center"/>
        </w:trPr>
        <w:tc>
          <w:tcPr>
            <w:tcW w:w="678" w:type="dxa"/>
            <w:vAlign w:val="center"/>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07</w:t>
            </w:r>
          </w:p>
        </w:tc>
        <w:tc>
          <w:tcPr>
            <w:tcW w:w="1363" w:type="dxa"/>
            <w:vAlign w:val="center"/>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DNTN Thúy Vân</w:t>
            </w:r>
          </w:p>
        </w:tc>
        <w:tc>
          <w:tcPr>
            <w:tcW w:w="4164" w:type="dxa"/>
            <w:vAlign w:val="center"/>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 xml:space="preserve">DNTN Thúy Vân đã đăng ký xây dựng nhà xưởng chế biến và hoạt động tại Cụm CN Thuận An từ năm 2011 đến nay, vốn đã đầu tư: 5 tỷ đồng. Tuy nhiên, trong quá trình sản xuất kinh doanh của đơn </w:t>
            </w:r>
            <w:r w:rsidRPr="001B0852">
              <w:rPr>
                <w:rFonts w:ascii="Times New Roman" w:hAnsi="Times New Roman"/>
                <w:sz w:val="28"/>
                <w:szCs w:val="28"/>
              </w:rPr>
              <w:lastRenderedPageBreak/>
              <w:t>vị còn gặp nhiều khó khăn :</w:t>
            </w:r>
          </w:p>
          <w:p w:rsidR="009C6157" w:rsidRPr="001B0852" w:rsidRDefault="009C6157" w:rsidP="001B0852">
            <w:pPr>
              <w:rPr>
                <w:rFonts w:ascii="Times New Roman" w:hAnsi="Times New Roman"/>
                <w:sz w:val="28"/>
                <w:szCs w:val="28"/>
              </w:rPr>
            </w:pPr>
            <w:r w:rsidRPr="001B0852">
              <w:rPr>
                <w:rFonts w:ascii="Times New Roman" w:hAnsi="Times New Roman"/>
                <w:sz w:val="28"/>
                <w:szCs w:val="28"/>
              </w:rPr>
              <w:t>- Mặt bằng khu công nghiệp chưa ổn định, một nửa diện tích nhà xưởng nằm vùng trũng mùa mưa ngập nước không hoạt động được;</w:t>
            </w:r>
          </w:p>
          <w:p w:rsidR="009C6157" w:rsidRPr="001B0852" w:rsidRDefault="009C6157" w:rsidP="001B0852">
            <w:pPr>
              <w:rPr>
                <w:rFonts w:ascii="Times New Roman" w:hAnsi="Times New Roman"/>
                <w:spacing w:val="-6"/>
                <w:sz w:val="28"/>
                <w:szCs w:val="28"/>
                <w:lang w:val="sv-SE"/>
              </w:rPr>
            </w:pPr>
            <w:r w:rsidRPr="001B0852">
              <w:rPr>
                <w:rFonts w:ascii="Times New Roman" w:hAnsi="Times New Roman"/>
                <w:sz w:val="28"/>
                <w:szCs w:val="28"/>
              </w:rPr>
              <w:t>- Đường giao thông chưa làm xong, hệ thống thoát nước không có, mùa mưa nước chảy ra đường lầy lội đi lại khó khăn, ô nhiễm môi trường ảnh hưởng đến hoạt động kinh doanh của đơn vị.</w:t>
            </w:r>
          </w:p>
        </w:tc>
        <w:tc>
          <w:tcPr>
            <w:tcW w:w="5503" w:type="dxa"/>
          </w:tcPr>
          <w:p w:rsidR="009C6157" w:rsidRPr="001B0852" w:rsidRDefault="009C6157" w:rsidP="001B0852">
            <w:pPr>
              <w:rPr>
                <w:rFonts w:ascii="Times New Roman" w:hAnsi="Times New Roman"/>
                <w:spacing w:val="-6"/>
                <w:sz w:val="28"/>
                <w:szCs w:val="28"/>
                <w:lang w:val="sv-SE"/>
              </w:rPr>
            </w:pPr>
            <w:r w:rsidRPr="001B0852">
              <w:rPr>
                <w:rFonts w:ascii="Times New Roman" w:hAnsi="Times New Roman"/>
                <w:sz w:val="28"/>
                <w:szCs w:val="28"/>
              </w:rPr>
              <w:lastRenderedPageBreak/>
              <w:t>Đề UBND tỉnh lưu tâm xem xét giải quyết khó khăn nhất định nêu trên để tạo điều kiện thuận lợi cho hoạt động sản xuất kinh doanh của đơn vị.</w:t>
            </w:r>
          </w:p>
        </w:tc>
        <w:tc>
          <w:tcPr>
            <w:tcW w:w="3638" w:type="dxa"/>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Cụm công nghiệp Thuận An</w:t>
            </w:r>
          </w:p>
        </w:tc>
      </w:tr>
      <w:tr w:rsidR="009C6157" w:rsidRPr="001B0852" w:rsidTr="005570EB">
        <w:trPr>
          <w:trHeight w:val="522"/>
          <w:jc w:val="center"/>
        </w:trPr>
        <w:tc>
          <w:tcPr>
            <w:tcW w:w="678" w:type="dxa"/>
            <w:vMerge w:val="restart"/>
            <w:vAlign w:val="center"/>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lastRenderedPageBreak/>
              <w:t>08</w:t>
            </w:r>
          </w:p>
        </w:tc>
        <w:tc>
          <w:tcPr>
            <w:tcW w:w="1363" w:type="dxa"/>
            <w:vMerge w:val="restart"/>
            <w:vAlign w:val="center"/>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HTX Tia Sáng</w:t>
            </w:r>
          </w:p>
        </w:tc>
        <w:tc>
          <w:tcPr>
            <w:tcW w:w="4164" w:type="dxa"/>
            <w:vMerge w:val="restart"/>
            <w:vAlign w:val="center"/>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 Với diện tích 50ha (đất thành viên, hộ gia đình) 50ha x 170 triệu/ha = 8500 triệu đồng</w:t>
            </w:r>
          </w:p>
          <w:p w:rsidR="009C6157" w:rsidRPr="001B0852" w:rsidRDefault="009C6157" w:rsidP="001B0852">
            <w:pPr>
              <w:rPr>
                <w:rFonts w:ascii="Times New Roman" w:hAnsi="Times New Roman"/>
                <w:sz w:val="28"/>
                <w:szCs w:val="28"/>
              </w:rPr>
            </w:pPr>
            <w:r w:rsidRPr="001B0852">
              <w:rPr>
                <w:rFonts w:ascii="Times New Roman" w:hAnsi="Times New Roman"/>
                <w:sz w:val="28"/>
                <w:szCs w:val="28"/>
              </w:rPr>
              <w:t>- Xây dựng nhà xưởng mua sắm trong thiết bi để bảo quản sản phẩm sau thu hoạch (gồm kho trữ, kho mát, kho cấp đông, dụng cụ đóng gói… ) khoảng 3 tỷ.</w:t>
            </w:r>
          </w:p>
          <w:p w:rsidR="009C6157" w:rsidRPr="001B0852" w:rsidRDefault="009C6157" w:rsidP="001B0852">
            <w:pPr>
              <w:rPr>
                <w:rFonts w:ascii="Times New Roman" w:hAnsi="Times New Roman"/>
                <w:sz w:val="28"/>
                <w:szCs w:val="28"/>
              </w:rPr>
            </w:pPr>
            <w:r w:rsidRPr="001B0852">
              <w:rPr>
                <w:rFonts w:ascii="Times New Roman" w:hAnsi="Times New Roman"/>
                <w:sz w:val="28"/>
                <w:szCs w:val="28"/>
              </w:rPr>
              <w:t>- Mua sắm trang thiết bị máy móc để phục vụ chế biến gồm máy tách hat, máy hút chân không, xây dựng phòng lạnh đủ tiêu chuẩn để chế biến xuất khẩu (theo nhu cầu của đối tác) khoảng 1,5 tỷ đồng</w:t>
            </w:r>
          </w:p>
          <w:p w:rsidR="009C6157" w:rsidRPr="001B0852" w:rsidRDefault="009C6157" w:rsidP="001B0852">
            <w:pPr>
              <w:rPr>
                <w:rFonts w:ascii="Times New Roman" w:hAnsi="Times New Roman"/>
                <w:sz w:val="28"/>
                <w:szCs w:val="28"/>
              </w:rPr>
            </w:pPr>
            <w:r w:rsidRPr="001B0852">
              <w:rPr>
                <w:rFonts w:ascii="Times New Roman" w:hAnsi="Times New Roman"/>
                <w:sz w:val="28"/>
                <w:szCs w:val="28"/>
              </w:rPr>
              <w:lastRenderedPageBreak/>
              <w:t>Tổng vốn: 13 tỷ đồn</w:t>
            </w:r>
            <w:r>
              <w:rPr>
                <w:rFonts w:ascii="Times New Roman" w:hAnsi="Times New Roman"/>
                <w:sz w:val="28"/>
                <w:szCs w:val="28"/>
              </w:rPr>
              <w:t>g</w:t>
            </w:r>
          </w:p>
        </w:tc>
        <w:tc>
          <w:tcPr>
            <w:tcW w:w="5503" w:type="dxa"/>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lastRenderedPageBreak/>
              <w:t xml:space="preserve">Với các tài sản thế chấp trên HTX có được vay vốn không? Lãi suất bao nhiêu %? Và thời hạn vay trong bao lâu? </w:t>
            </w:r>
          </w:p>
          <w:p w:rsidR="009C6157" w:rsidRPr="001B0852" w:rsidRDefault="009C6157" w:rsidP="001B0852">
            <w:pPr>
              <w:rPr>
                <w:rFonts w:ascii="Times New Roman" w:hAnsi="Times New Roman"/>
                <w:sz w:val="28"/>
                <w:szCs w:val="28"/>
              </w:rPr>
            </w:pPr>
            <w:r w:rsidRPr="001B0852">
              <w:rPr>
                <w:rFonts w:ascii="Times New Roman" w:hAnsi="Times New Roman"/>
                <w:sz w:val="28"/>
                <w:szCs w:val="28"/>
              </w:rPr>
              <w:t>Với các tài sản thế chấp trên không được vay vậy tài sản thế chấp như thế nào thì được vay</w:t>
            </w:r>
          </w:p>
        </w:tc>
        <w:tc>
          <w:tcPr>
            <w:tcW w:w="3638" w:type="dxa"/>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Ngân hàng nhà nước</w:t>
            </w:r>
          </w:p>
        </w:tc>
      </w:tr>
      <w:tr w:rsidR="009C6157" w:rsidRPr="001B0852" w:rsidTr="00404589">
        <w:trPr>
          <w:trHeight w:val="1268"/>
          <w:jc w:val="center"/>
        </w:trPr>
        <w:tc>
          <w:tcPr>
            <w:tcW w:w="678" w:type="dxa"/>
            <w:vMerge/>
            <w:vAlign w:val="center"/>
          </w:tcPr>
          <w:p w:rsidR="009C6157" w:rsidRPr="001B0852" w:rsidRDefault="009C6157" w:rsidP="001B0852">
            <w:pPr>
              <w:rPr>
                <w:rFonts w:ascii="Times New Roman" w:hAnsi="Times New Roman"/>
                <w:sz w:val="28"/>
                <w:szCs w:val="28"/>
              </w:rPr>
            </w:pPr>
          </w:p>
        </w:tc>
        <w:tc>
          <w:tcPr>
            <w:tcW w:w="1363" w:type="dxa"/>
            <w:vMerge/>
            <w:vAlign w:val="center"/>
          </w:tcPr>
          <w:p w:rsidR="009C6157" w:rsidRPr="001B0852" w:rsidRDefault="009C6157" w:rsidP="001B0852">
            <w:pPr>
              <w:rPr>
                <w:rFonts w:ascii="Times New Roman" w:hAnsi="Times New Roman"/>
                <w:sz w:val="28"/>
                <w:szCs w:val="28"/>
              </w:rPr>
            </w:pPr>
          </w:p>
        </w:tc>
        <w:tc>
          <w:tcPr>
            <w:tcW w:w="4164" w:type="dxa"/>
            <w:vMerge/>
            <w:vAlign w:val="center"/>
          </w:tcPr>
          <w:p w:rsidR="009C6157" w:rsidRPr="001B0852" w:rsidRDefault="009C6157" w:rsidP="001B0852">
            <w:pPr>
              <w:rPr>
                <w:rFonts w:ascii="Times New Roman" w:hAnsi="Times New Roman"/>
                <w:sz w:val="28"/>
                <w:szCs w:val="28"/>
              </w:rPr>
            </w:pPr>
          </w:p>
        </w:tc>
        <w:tc>
          <w:tcPr>
            <w:tcW w:w="5503" w:type="dxa"/>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Đề nghị được vay vốn để đầu tư theo chuỗi giá trị trong sản xuất nông nghiệp của cây chanh dây, nguồn vốn cần vay để phát triển sản xuất vùng nguyên liệu.</w:t>
            </w:r>
          </w:p>
        </w:tc>
        <w:tc>
          <w:tcPr>
            <w:tcW w:w="3638" w:type="dxa"/>
          </w:tcPr>
          <w:p w:rsidR="009C6157" w:rsidRPr="001B0852" w:rsidRDefault="009C6157" w:rsidP="001B0852">
            <w:pPr>
              <w:rPr>
                <w:rFonts w:ascii="Times New Roman" w:hAnsi="Times New Roman"/>
                <w:sz w:val="28"/>
                <w:szCs w:val="28"/>
              </w:rPr>
            </w:pPr>
          </w:p>
        </w:tc>
      </w:tr>
      <w:tr w:rsidR="009C6157" w:rsidRPr="001B0852" w:rsidTr="00404589">
        <w:trPr>
          <w:trHeight w:val="1268"/>
          <w:jc w:val="center"/>
        </w:trPr>
        <w:tc>
          <w:tcPr>
            <w:tcW w:w="678" w:type="dxa"/>
            <w:vMerge/>
            <w:vAlign w:val="center"/>
          </w:tcPr>
          <w:p w:rsidR="009C6157" w:rsidRPr="001B0852" w:rsidRDefault="009C6157" w:rsidP="001B0852">
            <w:pPr>
              <w:rPr>
                <w:rFonts w:ascii="Times New Roman" w:hAnsi="Times New Roman"/>
                <w:sz w:val="28"/>
                <w:szCs w:val="28"/>
              </w:rPr>
            </w:pPr>
          </w:p>
        </w:tc>
        <w:tc>
          <w:tcPr>
            <w:tcW w:w="1363" w:type="dxa"/>
            <w:vMerge/>
            <w:vAlign w:val="center"/>
          </w:tcPr>
          <w:p w:rsidR="009C6157" w:rsidRPr="001B0852" w:rsidRDefault="009C6157" w:rsidP="001B0852">
            <w:pPr>
              <w:rPr>
                <w:rFonts w:ascii="Times New Roman" w:hAnsi="Times New Roman"/>
                <w:sz w:val="28"/>
                <w:szCs w:val="28"/>
              </w:rPr>
            </w:pPr>
          </w:p>
        </w:tc>
        <w:tc>
          <w:tcPr>
            <w:tcW w:w="4164" w:type="dxa"/>
            <w:vAlign w:val="center"/>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Đội kiểm tra yêu cầu xuất hóa đơn giá trị gia tăng khi hàng hóa đang lưu thông trên đường đến công ty nhập. Vì hàng chưa nhập chưa thể phân loại nên chưa tính được giá thành dẫn đến không thể xuất hóa đơn. HTX đã có phiếu xuất kho nhưng không được chấp thuận. vậy trường hợp này HTX phải xuất hóa đơn như thế nào?</w:t>
            </w:r>
          </w:p>
        </w:tc>
        <w:tc>
          <w:tcPr>
            <w:tcW w:w="5503" w:type="dxa"/>
          </w:tcPr>
          <w:p w:rsidR="009C6157" w:rsidRPr="001B0852" w:rsidRDefault="009C6157" w:rsidP="001B0852">
            <w:pPr>
              <w:rPr>
                <w:rFonts w:ascii="Times New Roman" w:hAnsi="Times New Roman"/>
                <w:sz w:val="28"/>
                <w:szCs w:val="28"/>
              </w:rPr>
            </w:pPr>
          </w:p>
        </w:tc>
        <w:tc>
          <w:tcPr>
            <w:tcW w:w="3638" w:type="dxa"/>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Cục Thuế tỉnh</w:t>
            </w:r>
          </w:p>
        </w:tc>
      </w:tr>
      <w:tr w:rsidR="009C6157" w:rsidRPr="001B0852" w:rsidTr="00404589">
        <w:trPr>
          <w:trHeight w:val="1268"/>
          <w:jc w:val="center"/>
        </w:trPr>
        <w:tc>
          <w:tcPr>
            <w:tcW w:w="678" w:type="dxa"/>
            <w:vMerge w:val="restart"/>
            <w:vAlign w:val="center"/>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09</w:t>
            </w:r>
          </w:p>
        </w:tc>
        <w:tc>
          <w:tcPr>
            <w:tcW w:w="1363" w:type="dxa"/>
            <w:vAlign w:val="center"/>
          </w:tcPr>
          <w:p w:rsidR="009C6157" w:rsidRPr="001B0852" w:rsidRDefault="009C6157" w:rsidP="001B0852">
            <w:pPr>
              <w:rPr>
                <w:rFonts w:ascii="Times New Roman" w:hAnsi="Times New Roman"/>
                <w:bCs/>
                <w:sz w:val="28"/>
                <w:szCs w:val="28"/>
                <w:lang w:val="nl-NL"/>
              </w:rPr>
            </w:pPr>
            <w:r w:rsidRPr="001B0852">
              <w:rPr>
                <w:rFonts w:ascii="Times New Roman" w:hAnsi="Times New Roman"/>
                <w:sz w:val="28"/>
                <w:szCs w:val="28"/>
              </w:rPr>
              <w:t>Công ty CP kỹ nghệ gỗ MDF Bison</w:t>
            </w:r>
            <w:r w:rsidRPr="001B0852">
              <w:rPr>
                <w:rFonts w:ascii="Times New Roman" w:hAnsi="Times New Roman"/>
                <w:bCs/>
                <w:sz w:val="28"/>
                <w:szCs w:val="28"/>
                <w:lang w:val="nl-NL"/>
              </w:rPr>
              <w:t xml:space="preserve"> </w:t>
            </w:r>
          </w:p>
          <w:p w:rsidR="009C6157" w:rsidRPr="001B0852" w:rsidRDefault="009C6157" w:rsidP="001B0852">
            <w:pPr>
              <w:rPr>
                <w:rFonts w:ascii="Times New Roman" w:hAnsi="Times New Roman"/>
                <w:bCs/>
                <w:sz w:val="28"/>
                <w:szCs w:val="28"/>
                <w:lang w:val="nl-NL"/>
              </w:rPr>
            </w:pPr>
            <w:r w:rsidRPr="001B0852">
              <w:rPr>
                <w:rFonts w:ascii="Times New Roman" w:hAnsi="Times New Roman"/>
                <w:bCs/>
                <w:sz w:val="28"/>
                <w:szCs w:val="28"/>
                <w:lang w:val="nl-NL"/>
              </w:rPr>
              <w:t>Dự án nhà máy sản xuất ván MDF và Veneer gỗ:</w:t>
            </w:r>
          </w:p>
          <w:p w:rsidR="009C6157" w:rsidRPr="001B0852" w:rsidRDefault="009C6157" w:rsidP="001B0852">
            <w:pPr>
              <w:rPr>
                <w:rFonts w:ascii="Times New Roman" w:hAnsi="Times New Roman"/>
                <w:sz w:val="28"/>
                <w:szCs w:val="28"/>
              </w:rPr>
            </w:pPr>
          </w:p>
        </w:tc>
        <w:tc>
          <w:tcPr>
            <w:tcW w:w="4164" w:type="dxa"/>
            <w:vAlign w:val="center"/>
          </w:tcPr>
          <w:p w:rsidR="009C6157" w:rsidRPr="001B0852" w:rsidRDefault="009C6157" w:rsidP="001B0852">
            <w:pPr>
              <w:rPr>
                <w:rFonts w:ascii="Times New Roman" w:hAnsi="Times New Roman"/>
                <w:bCs/>
                <w:sz w:val="28"/>
                <w:szCs w:val="28"/>
                <w:lang w:val="nl-NL"/>
              </w:rPr>
            </w:pPr>
            <w:r w:rsidRPr="001B0852">
              <w:rPr>
                <w:rFonts w:ascii="Times New Roman" w:hAnsi="Times New Roman"/>
                <w:bCs/>
                <w:sz w:val="28"/>
                <w:szCs w:val="28"/>
                <w:lang w:val="nl-NL"/>
              </w:rPr>
              <w:t>Nguyên liệu:  Để đảm bảo an ninh về nguyên liệu cho sản xuất và kinh doanh phát triển mở rộng tại địa phương.</w:t>
            </w:r>
          </w:p>
          <w:p w:rsidR="009C6157" w:rsidRPr="001B0852" w:rsidRDefault="009C6157" w:rsidP="001B0852">
            <w:pPr>
              <w:rPr>
                <w:rFonts w:ascii="Times New Roman" w:hAnsi="Times New Roman"/>
                <w:sz w:val="28"/>
                <w:szCs w:val="28"/>
              </w:rPr>
            </w:pPr>
          </w:p>
        </w:tc>
        <w:tc>
          <w:tcPr>
            <w:tcW w:w="5503" w:type="dxa"/>
          </w:tcPr>
          <w:p w:rsidR="009C6157" w:rsidRPr="001B0852" w:rsidRDefault="009C6157" w:rsidP="001B0852">
            <w:pPr>
              <w:rPr>
                <w:rFonts w:ascii="Times New Roman" w:hAnsi="Times New Roman"/>
                <w:sz w:val="28"/>
                <w:szCs w:val="28"/>
              </w:rPr>
            </w:pPr>
            <w:r w:rsidRPr="001B0852">
              <w:rPr>
                <w:rFonts w:ascii="Times New Roman" w:hAnsi="Times New Roman"/>
                <w:bCs/>
                <w:sz w:val="28"/>
                <w:szCs w:val="28"/>
                <w:lang w:val="nl-NL"/>
              </w:rPr>
              <w:t>Công ty đã kính đề nghị UBND tỉnh đồng ý chủ trương cho công ty thuê thêm diện tích đất để đầu tư trồng rừng sản xuất tại tiểu khu 1660 thuộc xã Quảng Hòa, huyện ĐắkG’Long đã được các sở ban nghành thẩm định và đồng ý gồm: Sở Nông nghiệp,Sở Kế Hoạch, Sở Tài nguyên Môi trường, UBND huyện ĐắkG’Long, UBND xã Quảng Hòa, Công ty Lâm Nghiệp Quảng Sơn tại báo cáo số 135/BC-SKH-TTXTĐT ngày 25/5/2016 về việc thẩm định chủ trương Đầu tư trồng rừng nguyên liệu của Công ty .</w:t>
            </w:r>
          </w:p>
        </w:tc>
        <w:tc>
          <w:tcPr>
            <w:tcW w:w="3638" w:type="dxa"/>
          </w:tcPr>
          <w:p w:rsidR="009C6157" w:rsidRPr="001B0852" w:rsidRDefault="009C6157" w:rsidP="001B0852">
            <w:pPr>
              <w:rPr>
                <w:rFonts w:ascii="Times New Roman" w:hAnsi="Times New Roman"/>
                <w:sz w:val="28"/>
                <w:szCs w:val="28"/>
              </w:rPr>
            </w:pPr>
          </w:p>
        </w:tc>
      </w:tr>
      <w:tr w:rsidR="009C6157" w:rsidRPr="001B0852" w:rsidTr="00404589">
        <w:trPr>
          <w:trHeight w:val="1268"/>
          <w:jc w:val="center"/>
        </w:trPr>
        <w:tc>
          <w:tcPr>
            <w:tcW w:w="678" w:type="dxa"/>
            <w:vMerge/>
            <w:vAlign w:val="center"/>
          </w:tcPr>
          <w:p w:rsidR="009C6157" w:rsidRPr="001B0852" w:rsidRDefault="009C6157" w:rsidP="001B0852">
            <w:pPr>
              <w:rPr>
                <w:rFonts w:ascii="Times New Roman" w:hAnsi="Times New Roman"/>
                <w:sz w:val="28"/>
                <w:szCs w:val="28"/>
              </w:rPr>
            </w:pPr>
          </w:p>
        </w:tc>
        <w:tc>
          <w:tcPr>
            <w:tcW w:w="1363" w:type="dxa"/>
            <w:vAlign w:val="center"/>
          </w:tcPr>
          <w:p w:rsidR="009C6157" w:rsidRPr="001B0852" w:rsidRDefault="009C6157" w:rsidP="001B0852">
            <w:pPr>
              <w:rPr>
                <w:rFonts w:ascii="Times New Roman" w:hAnsi="Times New Roman"/>
                <w:bCs/>
                <w:sz w:val="28"/>
                <w:szCs w:val="28"/>
                <w:lang w:val="nl-NL"/>
              </w:rPr>
            </w:pPr>
            <w:r w:rsidRPr="001B0852">
              <w:rPr>
                <w:rFonts w:ascii="Times New Roman" w:hAnsi="Times New Roman"/>
                <w:bCs/>
                <w:sz w:val="28"/>
                <w:szCs w:val="28"/>
                <w:lang w:val="nl-NL"/>
              </w:rPr>
              <w:t>Dự án đầu tư sản xuất nông, lâm nghiệp:</w:t>
            </w:r>
          </w:p>
          <w:p w:rsidR="009C6157" w:rsidRPr="001B0852" w:rsidRDefault="009C6157" w:rsidP="001B0852">
            <w:pPr>
              <w:rPr>
                <w:rFonts w:ascii="Times New Roman" w:hAnsi="Times New Roman"/>
                <w:sz w:val="28"/>
                <w:szCs w:val="28"/>
              </w:rPr>
            </w:pPr>
          </w:p>
        </w:tc>
        <w:tc>
          <w:tcPr>
            <w:tcW w:w="4164" w:type="dxa"/>
            <w:vAlign w:val="center"/>
          </w:tcPr>
          <w:p w:rsidR="009C6157" w:rsidRPr="001B0852" w:rsidRDefault="009C6157" w:rsidP="001B0852">
            <w:pPr>
              <w:rPr>
                <w:rFonts w:ascii="Times New Roman" w:hAnsi="Times New Roman"/>
                <w:bCs/>
                <w:sz w:val="28"/>
                <w:szCs w:val="28"/>
                <w:lang w:val="nl-NL"/>
              </w:rPr>
            </w:pPr>
            <w:r w:rsidRPr="001B0852">
              <w:rPr>
                <w:rFonts w:ascii="Times New Roman" w:hAnsi="Times New Roman"/>
                <w:bCs/>
                <w:sz w:val="28"/>
                <w:szCs w:val="28"/>
                <w:lang w:val="nl-NL"/>
              </w:rPr>
              <w:t>- Hỗ trợ đầu tư: Theo quyết định 38/2016/QĐ- TTg ngày 14/09/2016 và công văn số 1880/SNN-KT ngày 11/11/2016 của Sở Nông nghiệp tỉnh hướng dẫn hỗ trợ đầu tư và sau đâu tư cho các dự án đầu tư sản xuất nông, lâm nghiệp, Công ty đã thực hiện và có báo cáo số 180/2016/CV-LV ngày 25/11/2016 về việc xin hỗ trợ đầu tư cho dự án sản xuất nông lâm nghiệp của công ty vì vậy Công ty Kính đề nghị Sở Nông nghiệp, UBND tỉnh trình các c</w:t>
            </w:r>
            <w:r>
              <w:rPr>
                <w:rFonts w:ascii="Times New Roman" w:hAnsi="Times New Roman"/>
                <w:bCs/>
                <w:sz w:val="28"/>
                <w:szCs w:val="28"/>
                <w:lang w:val="nl-NL"/>
              </w:rPr>
              <w:t>ơ quan trước nhằm</w:t>
            </w:r>
            <w:r w:rsidRPr="001B0852">
              <w:rPr>
                <w:rFonts w:ascii="Times New Roman" w:hAnsi="Times New Roman"/>
                <w:bCs/>
                <w:sz w:val="28"/>
                <w:szCs w:val="28"/>
                <w:lang w:val="nl-NL"/>
              </w:rPr>
              <w:t xml:space="preserve"> hỗ trợ đầu tư cho dự án trong năm 2017.</w:t>
            </w:r>
          </w:p>
          <w:p w:rsidR="009C6157" w:rsidRPr="001B0852" w:rsidRDefault="009C6157" w:rsidP="001B0852">
            <w:pPr>
              <w:rPr>
                <w:rFonts w:ascii="Times New Roman" w:hAnsi="Times New Roman"/>
                <w:bCs/>
                <w:sz w:val="28"/>
                <w:szCs w:val="28"/>
                <w:lang w:val="nl-NL"/>
              </w:rPr>
            </w:pPr>
          </w:p>
        </w:tc>
        <w:tc>
          <w:tcPr>
            <w:tcW w:w="5503" w:type="dxa"/>
          </w:tcPr>
          <w:p w:rsidR="009C6157" w:rsidRPr="001B0852" w:rsidRDefault="009C6157" w:rsidP="001B0852">
            <w:pPr>
              <w:rPr>
                <w:rFonts w:ascii="Times New Roman" w:hAnsi="Times New Roman"/>
                <w:bCs/>
                <w:sz w:val="28"/>
                <w:szCs w:val="28"/>
                <w:lang w:val="nl-NL"/>
              </w:rPr>
            </w:pPr>
          </w:p>
        </w:tc>
        <w:tc>
          <w:tcPr>
            <w:tcW w:w="3638" w:type="dxa"/>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Sở Nông nghiệp và Phát triển nông thôn:</w:t>
            </w:r>
          </w:p>
        </w:tc>
      </w:tr>
      <w:tr w:rsidR="009C6157" w:rsidRPr="001B0852" w:rsidTr="00404589">
        <w:trPr>
          <w:trHeight w:val="1268"/>
          <w:jc w:val="center"/>
        </w:trPr>
        <w:tc>
          <w:tcPr>
            <w:tcW w:w="678" w:type="dxa"/>
            <w:vMerge/>
            <w:vAlign w:val="center"/>
          </w:tcPr>
          <w:p w:rsidR="009C6157" w:rsidRPr="001B0852" w:rsidRDefault="009C6157" w:rsidP="001B0852">
            <w:pPr>
              <w:rPr>
                <w:rFonts w:ascii="Times New Roman" w:hAnsi="Times New Roman"/>
                <w:sz w:val="28"/>
                <w:szCs w:val="28"/>
              </w:rPr>
            </w:pPr>
          </w:p>
        </w:tc>
        <w:tc>
          <w:tcPr>
            <w:tcW w:w="1363" w:type="dxa"/>
            <w:vMerge w:val="restart"/>
            <w:vAlign w:val="center"/>
          </w:tcPr>
          <w:p w:rsidR="009C6157" w:rsidRPr="001B0852" w:rsidRDefault="009C6157" w:rsidP="001B0852">
            <w:pPr>
              <w:rPr>
                <w:rFonts w:ascii="Times New Roman" w:hAnsi="Times New Roman"/>
                <w:bCs/>
                <w:color w:val="000000"/>
                <w:sz w:val="28"/>
                <w:szCs w:val="28"/>
                <w:lang w:val="nl-NL"/>
              </w:rPr>
            </w:pPr>
            <w:r w:rsidRPr="001B0852">
              <w:rPr>
                <w:rFonts w:ascii="Times New Roman" w:hAnsi="Times New Roman"/>
                <w:bCs/>
                <w:color w:val="000000"/>
                <w:sz w:val="28"/>
                <w:szCs w:val="28"/>
                <w:lang w:val="nl-NL"/>
              </w:rPr>
              <w:t>Dự án nhà máy sản xuất ván dán (Khu Công Nghiệp Tâm Thắng)</w:t>
            </w:r>
          </w:p>
          <w:p w:rsidR="009C6157" w:rsidRPr="001B0852" w:rsidRDefault="009C6157" w:rsidP="001B0852">
            <w:pPr>
              <w:rPr>
                <w:rFonts w:ascii="Times New Roman" w:hAnsi="Times New Roman"/>
                <w:sz w:val="28"/>
                <w:szCs w:val="28"/>
              </w:rPr>
            </w:pPr>
          </w:p>
        </w:tc>
        <w:tc>
          <w:tcPr>
            <w:tcW w:w="4164" w:type="dxa"/>
            <w:vAlign w:val="center"/>
          </w:tcPr>
          <w:p w:rsidR="009C6157" w:rsidRPr="001B0852" w:rsidRDefault="009C6157" w:rsidP="001B0852">
            <w:pPr>
              <w:rPr>
                <w:rFonts w:ascii="Times New Roman" w:hAnsi="Times New Roman"/>
                <w:bCs/>
                <w:i/>
                <w:color w:val="000000"/>
                <w:sz w:val="28"/>
                <w:szCs w:val="28"/>
                <w:lang w:val="nl-NL"/>
              </w:rPr>
            </w:pPr>
            <w:r w:rsidRPr="001B0852">
              <w:rPr>
                <w:rFonts w:ascii="Times New Roman" w:hAnsi="Times New Roman"/>
                <w:bCs/>
                <w:i/>
                <w:color w:val="000000"/>
                <w:sz w:val="28"/>
                <w:szCs w:val="28"/>
                <w:lang w:val="nl-NL"/>
              </w:rPr>
              <w:lastRenderedPageBreak/>
              <w:t>Miễn giảm tiền thuê mặt bằng</w:t>
            </w:r>
          </w:p>
          <w:p w:rsidR="009C6157" w:rsidRPr="001B0852" w:rsidRDefault="009C6157" w:rsidP="001B0852">
            <w:pPr>
              <w:rPr>
                <w:rFonts w:ascii="Times New Roman" w:hAnsi="Times New Roman"/>
                <w:bCs/>
                <w:sz w:val="28"/>
                <w:szCs w:val="28"/>
                <w:lang w:val="nl-NL"/>
              </w:rPr>
            </w:pPr>
          </w:p>
        </w:tc>
        <w:tc>
          <w:tcPr>
            <w:tcW w:w="5503" w:type="dxa"/>
          </w:tcPr>
          <w:p w:rsidR="009C6157" w:rsidRPr="001B0852" w:rsidRDefault="009C6157" w:rsidP="001B0852">
            <w:pPr>
              <w:rPr>
                <w:rFonts w:ascii="Times New Roman" w:hAnsi="Times New Roman"/>
                <w:color w:val="000000"/>
                <w:sz w:val="28"/>
                <w:szCs w:val="28"/>
              </w:rPr>
            </w:pPr>
            <w:r w:rsidRPr="001B0852">
              <w:rPr>
                <w:rFonts w:ascii="Times New Roman" w:hAnsi="Times New Roman"/>
                <w:color w:val="000000"/>
                <w:sz w:val="28"/>
                <w:szCs w:val="28"/>
              </w:rPr>
              <w:t>- Đề nghị UBND tỉnh có văn bản hướng dẫn cụ thể cho nhà đầu tư các bước thực hiện để được miễn giảm tiền thuê mặt bằng tại khu công nghiệp Tâm Thắng theo Khoản 3, Điều 4, Nghị quyết số 55/2016/NQ-HĐND tỉnh Đắk Nông cho dự án nhà máy sản xuất ván dán tại khu công nghiệp Tâm Thắng. Để giảm áp lực về tài chính cho nhà đầu tư trong thời gian xây dựng dự án.</w:t>
            </w:r>
          </w:p>
          <w:p w:rsidR="009C6157" w:rsidRPr="001B0852" w:rsidRDefault="009C6157" w:rsidP="001B0852">
            <w:pPr>
              <w:rPr>
                <w:rFonts w:ascii="Times New Roman" w:hAnsi="Times New Roman"/>
                <w:bCs/>
                <w:sz w:val="28"/>
                <w:szCs w:val="28"/>
                <w:lang w:val="nl-NL"/>
              </w:rPr>
            </w:pPr>
          </w:p>
        </w:tc>
        <w:tc>
          <w:tcPr>
            <w:tcW w:w="3638" w:type="dxa"/>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lastRenderedPageBreak/>
              <w:t>Sở Kế hoạch và Đầu tư</w:t>
            </w:r>
          </w:p>
          <w:p w:rsidR="009C6157" w:rsidRPr="001B0852" w:rsidRDefault="009C6157" w:rsidP="001B0852">
            <w:pPr>
              <w:rPr>
                <w:rFonts w:ascii="Times New Roman" w:hAnsi="Times New Roman"/>
                <w:sz w:val="28"/>
                <w:szCs w:val="28"/>
              </w:rPr>
            </w:pPr>
          </w:p>
        </w:tc>
      </w:tr>
      <w:tr w:rsidR="009C6157" w:rsidRPr="001B0852" w:rsidTr="00404589">
        <w:trPr>
          <w:trHeight w:val="1268"/>
          <w:jc w:val="center"/>
        </w:trPr>
        <w:tc>
          <w:tcPr>
            <w:tcW w:w="678" w:type="dxa"/>
            <w:vMerge/>
            <w:vAlign w:val="center"/>
          </w:tcPr>
          <w:p w:rsidR="009C6157" w:rsidRPr="001B0852" w:rsidRDefault="009C6157" w:rsidP="001B0852">
            <w:pPr>
              <w:rPr>
                <w:rFonts w:ascii="Times New Roman" w:hAnsi="Times New Roman"/>
                <w:sz w:val="28"/>
                <w:szCs w:val="28"/>
              </w:rPr>
            </w:pPr>
          </w:p>
        </w:tc>
        <w:tc>
          <w:tcPr>
            <w:tcW w:w="1363" w:type="dxa"/>
            <w:vMerge/>
            <w:vAlign w:val="center"/>
          </w:tcPr>
          <w:p w:rsidR="009C6157" w:rsidRPr="001B0852" w:rsidRDefault="009C6157" w:rsidP="001B0852">
            <w:pPr>
              <w:rPr>
                <w:rFonts w:ascii="Times New Roman" w:hAnsi="Times New Roman"/>
                <w:sz w:val="28"/>
                <w:szCs w:val="28"/>
              </w:rPr>
            </w:pPr>
          </w:p>
        </w:tc>
        <w:tc>
          <w:tcPr>
            <w:tcW w:w="4164" w:type="dxa"/>
            <w:vAlign w:val="center"/>
          </w:tcPr>
          <w:p w:rsidR="009C6157" w:rsidRPr="001B0852" w:rsidRDefault="009C6157" w:rsidP="001B0852">
            <w:pPr>
              <w:rPr>
                <w:rFonts w:ascii="Times New Roman" w:hAnsi="Times New Roman"/>
                <w:bCs/>
                <w:color w:val="000000"/>
                <w:sz w:val="28"/>
                <w:szCs w:val="28"/>
                <w:lang w:val="nl-NL"/>
              </w:rPr>
            </w:pPr>
            <w:r w:rsidRPr="001B0852">
              <w:rPr>
                <w:rFonts w:ascii="Times New Roman" w:hAnsi="Times New Roman"/>
                <w:i/>
                <w:color w:val="000000"/>
                <w:sz w:val="28"/>
                <w:szCs w:val="28"/>
              </w:rPr>
              <w:t xml:space="preserve"> Hỗ trợ đầu tư cho dự án.</w:t>
            </w:r>
          </w:p>
        </w:tc>
        <w:tc>
          <w:tcPr>
            <w:tcW w:w="5503" w:type="dxa"/>
          </w:tcPr>
          <w:p w:rsidR="009C6157" w:rsidRPr="001B0852" w:rsidRDefault="009C6157" w:rsidP="001B0852">
            <w:pPr>
              <w:rPr>
                <w:rFonts w:ascii="Times New Roman" w:hAnsi="Times New Roman"/>
                <w:bCs/>
                <w:color w:val="000000"/>
                <w:sz w:val="28"/>
                <w:szCs w:val="28"/>
                <w:lang w:val="nl-NL"/>
              </w:rPr>
            </w:pPr>
            <w:r w:rsidRPr="001B0852">
              <w:rPr>
                <w:rFonts w:ascii="Times New Roman" w:hAnsi="Times New Roman"/>
                <w:bCs/>
                <w:color w:val="000000"/>
                <w:sz w:val="28"/>
                <w:szCs w:val="28"/>
                <w:lang w:val="nl-NL"/>
              </w:rPr>
              <w:t xml:space="preserve">- Đề nghị Sở kế hoạch và Đầu tư hướng dẫn cho công ty các bước, biểu mẫu xin hỗ trợ ưu đãi đầu tư cho dự án nhà máy sản xuất ván dán theo điểm a, b điều 14 quyết định số 38/2016/QĐ-TTg ngày 14/09/2016 của chính phủ (Hỗ trợ đầu tư: để xây dựng cơ sở hạ tầng về giao thông, điện nước, nhà xưởng và xử lý chất thải; Hỗ trợ sau đầu tư: hỗ trợ vận chuyển). </w:t>
            </w:r>
          </w:p>
          <w:p w:rsidR="009C6157" w:rsidRPr="001B0852" w:rsidRDefault="009C6157" w:rsidP="001B0852">
            <w:pPr>
              <w:rPr>
                <w:rFonts w:ascii="Times New Roman" w:hAnsi="Times New Roman"/>
                <w:bCs/>
                <w:sz w:val="28"/>
                <w:szCs w:val="28"/>
                <w:lang w:val="nl-NL"/>
              </w:rPr>
            </w:pPr>
          </w:p>
        </w:tc>
        <w:tc>
          <w:tcPr>
            <w:tcW w:w="3638" w:type="dxa"/>
          </w:tcPr>
          <w:p w:rsidR="009C6157" w:rsidRPr="001B0852" w:rsidRDefault="009C6157" w:rsidP="001B0852">
            <w:pPr>
              <w:rPr>
                <w:rFonts w:ascii="Times New Roman" w:hAnsi="Times New Roman"/>
                <w:sz w:val="28"/>
                <w:szCs w:val="28"/>
              </w:rPr>
            </w:pPr>
            <w:r w:rsidRPr="001B0852">
              <w:rPr>
                <w:rFonts w:ascii="Times New Roman" w:hAnsi="Times New Roman"/>
                <w:sz w:val="28"/>
                <w:szCs w:val="28"/>
              </w:rPr>
              <w:t>Sở Kế hoạch và Đầu tư</w:t>
            </w:r>
          </w:p>
        </w:tc>
      </w:tr>
      <w:tr w:rsidR="009C6157" w:rsidRPr="001B0852" w:rsidTr="00DC7EC0">
        <w:trPr>
          <w:jc w:val="center"/>
        </w:trPr>
        <w:tc>
          <w:tcPr>
            <w:tcW w:w="678" w:type="dxa"/>
            <w:vMerge w:val="restart"/>
            <w:vAlign w:val="center"/>
          </w:tcPr>
          <w:p w:rsidR="009C6157" w:rsidRPr="001622A6" w:rsidRDefault="009C6157" w:rsidP="00DC7EC0">
            <w:pPr>
              <w:rPr>
                <w:rFonts w:ascii="Times New Roman" w:hAnsi="Times New Roman"/>
                <w:sz w:val="28"/>
                <w:szCs w:val="28"/>
              </w:rPr>
            </w:pPr>
            <w:r w:rsidRPr="001622A6">
              <w:rPr>
                <w:rFonts w:ascii="Times New Roman" w:hAnsi="Times New Roman"/>
                <w:sz w:val="28"/>
                <w:szCs w:val="28"/>
              </w:rPr>
              <w:t>10</w:t>
            </w:r>
          </w:p>
        </w:tc>
        <w:tc>
          <w:tcPr>
            <w:tcW w:w="1363" w:type="dxa"/>
            <w:vAlign w:val="center"/>
          </w:tcPr>
          <w:p w:rsidR="009C6157" w:rsidRDefault="009C6157" w:rsidP="00DC7EC0">
            <w:pPr>
              <w:rPr>
                <w:rFonts w:ascii="Times New Roman" w:hAnsi="Times New Roman"/>
                <w:i/>
                <w:color w:val="1F1F1F"/>
                <w:sz w:val="28"/>
                <w:szCs w:val="28"/>
              </w:rPr>
            </w:pPr>
            <w:r w:rsidRPr="00C54714">
              <w:rPr>
                <w:rFonts w:ascii="Times New Roman" w:hAnsi="Times New Roman"/>
                <w:i/>
                <w:color w:val="1F1F1F"/>
                <w:sz w:val="28"/>
                <w:szCs w:val="28"/>
              </w:rPr>
              <w:t>Công ty Cổ phần Đầu tư Xây dựng Liên</w:t>
            </w:r>
            <w:r>
              <w:rPr>
                <w:rFonts w:ascii="Times New Roman" w:hAnsi="Times New Roman"/>
                <w:i/>
                <w:color w:val="1F1F1F"/>
                <w:sz w:val="28"/>
                <w:szCs w:val="28"/>
              </w:rPr>
              <w:t xml:space="preserve"> Thành</w:t>
            </w:r>
          </w:p>
          <w:p w:rsidR="009C6157" w:rsidRPr="001B0852" w:rsidRDefault="009C6157" w:rsidP="00DC7EC0">
            <w:pPr>
              <w:rPr>
                <w:rFonts w:ascii="Times New Roman" w:hAnsi="Times New Roman"/>
                <w:sz w:val="28"/>
                <w:szCs w:val="28"/>
              </w:rPr>
            </w:pPr>
          </w:p>
        </w:tc>
        <w:tc>
          <w:tcPr>
            <w:tcW w:w="4164" w:type="dxa"/>
          </w:tcPr>
          <w:p w:rsidR="009C6157" w:rsidRPr="00C54714" w:rsidRDefault="009C6157" w:rsidP="00DC7EC0">
            <w:pPr>
              <w:spacing w:before="120"/>
              <w:jc w:val="both"/>
              <w:rPr>
                <w:rFonts w:ascii="Times New Roman" w:hAnsi="Times New Roman"/>
                <w:color w:val="1F1F1F"/>
                <w:sz w:val="28"/>
                <w:szCs w:val="28"/>
              </w:rPr>
            </w:pPr>
            <w:r w:rsidRPr="00C54714">
              <w:rPr>
                <w:rFonts w:ascii="Times New Roman" w:hAnsi="Times New Roman"/>
                <w:color w:val="1F1F1F"/>
                <w:sz w:val="28"/>
                <w:szCs w:val="28"/>
                <w:lang w:val="fr-FR"/>
              </w:rPr>
              <w:t>C</w:t>
            </w:r>
            <w:r w:rsidRPr="00C54714">
              <w:rPr>
                <w:rFonts w:ascii="Times New Roman" w:hAnsi="Times New Roman"/>
                <w:color w:val="1F1F1F"/>
                <w:sz w:val="28"/>
                <w:szCs w:val="28"/>
              </w:rPr>
              <w:t xml:space="preserve">ông tác hỗ trợ bồi thường. giải phóng mặt bằng không thể thực hiện như những dự án bình thường khác do tình hình phá rừng xâm canh tại đây quá phức tạp. </w:t>
            </w:r>
            <w:r w:rsidRPr="002F56E4">
              <w:rPr>
                <w:rFonts w:ascii="Times New Roman" w:hAnsi="Times New Roman"/>
                <w:color w:val="1F1F1F"/>
                <w:sz w:val="28"/>
                <w:szCs w:val="28"/>
              </w:rPr>
              <w:t>Công ty đã có văn bản xin điều chỉnh quy mô dự án từ 530 ha xuống còn 200 ha; hiện đang chờ các cấp thẩm quyền xem xét giải quyết.</w:t>
            </w:r>
            <w:r w:rsidRPr="00C54714">
              <w:rPr>
                <w:rFonts w:ascii="Times New Roman" w:hAnsi="Times New Roman"/>
                <w:color w:val="1F1F1F"/>
                <w:sz w:val="28"/>
                <w:szCs w:val="28"/>
              </w:rPr>
              <w:t xml:space="preserve"> </w:t>
            </w:r>
          </w:p>
          <w:p w:rsidR="009C6157" w:rsidRPr="001B0852" w:rsidRDefault="009C6157" w:rsidP="00DC7EC0">
            <w:pPr>
              <w:jc w:val="both"/>
              <w:rPr>
                <w:rFonts w:ascii="Times New Roman" w:hAnsi="Times New Roman"/>
                <w:sz w:val="28"/>
                <w:szCs w:val="28"/>
              </w:rPr>
            </w:pPr>
          </w:p>
        </w:tc>
        <w:tc>
          <w:tcPr>
            <w:tcW w:w="5503" w:type="dxa"/>
          </w:tcPr>
          <w:p w:rsidR="009C6157" w:rsidRPr="001B0852" w:rsidRDefault="009C6157" w:rsidP="00DC7EC0">
            <w:pPr>
              <w:jc w:val="both"/>
              <w:rPr>
                <w:rFonts w:ascii="Times New Roman" w:hAnsi="Times New Roman"/>
                <w:sz w:val="28"/>
                <w:szCs w:val="28"/>
              </w:rPr>
            </w:pPr>
            <w:r w:rsidRPr="00C54714">
              <w:rPr>
                <w:rFonts w:ascii="Times New Roman" w:hAnsi="Times New Roman"/>
                <w:color w:val="1F1F1F"/>
                <w:sz w:val="28"/>
                <w:szCs w:val="28"/>
                <w:lang w:val="fr-FR"/>
              </w:rPr>
              <w:t xml:space="preserve"> Sớm</w:t>
            </w:r>
            <w:r w:rsidRPr="00C54714">
              <w:rPr>
                <w:rFonts w:ascii="Times New Roman" w:hAnsi="Times New Roman"/>
                <w:color w:val="1F1F1F"/>
                <w:sz w:val="28"/>
                <w:szCs w:val="28"/>
              </w:rPr>
              <w:t xml:space="preserve"> nhận được văn bản chủ trương cho điều chỉnh quy mô dự án từ </w:t>
            </w:r>
            <w:r w:rsidRPr="00A33F58">
              <w:rPr>
                <w:rFonts w:ascii="Times New Roman" w:hAnsi="Times New Roman"/>
                <w:color w:val="1F1F1F"/>
                <w:sz w:val="28"/>
                <w:szCs w:val="28"/>
              </w:rPr>
              <w:t>530 ha</w:t>
            </w:r>
            <w:r w:rsidRPr="00C54714">
              <w:rPr>
                <w:rFonts w:ascii="Times New Roman" w:hAnsi="Times New Roman"/>
                <w:color w:val="1F1F1F"/>
                <w:sz w:val="28"/>
                <w:szCs w:val="28"/>
              </w:rPr>
              <w:t xml:space="preserve"> xuống </w:t>
            </w:r>
            <w:r w:rsidRPr="00A33F58">
              <w:rPr>
                <w:rFonts w:ascii="Times New Roman" w:hAnsi="Times New Roman"/>
                <w:color w:val="1F1F1F"/>
                <w:sz w:val="28"/>
                <w:szCs w:val="28"/>
              </w:rPr>
              <w:t>200 ha</w:t>
            </w:r>
            <w:r w:rsidRPr="00C54714">
              <w:rPr>
                <w:rFonts w:ascii="Times New Roman" w:hAnsi="Times New Roman"/>
                <w:color w:val="1F1F1F"/>
                <w:sz w:val="28"/>
                <w:szCs w:val="28"/>
              </w:rPr>
              <w:t xml:space="preserve"> như đã đề xuất để được tiếp tục thực hiện các thủ tục dự án theo quy định</w:t>
            </w:r>
          </w:p>
        </w:tc>
        <w:tc>
          <w:tcPr>
            <w:tcW w:w="3638" w:type="dxa"/>
            <w:vAlign w:val="center"/>
          </w:tcPr>
          <w:p w:rsidR="009C6157" w:rsidRPr="001B0852" w:rsidRDefault="009C6157" w:rsidP="00DC7EC0">
            <w:pPr>
              <w:rPr>
                <w:rFonts w:ascii="Times New Roman" w:hAnsi="Times New Roman"/>
                <w:sz w:val="28"/>
                <w:szCs w:val="28"/>
              </w:rPr>
            </w:pPr>
            <w:r>
              <w:rPr>
                <w:rFonts w:ascii="Times New Roman" w:hAnsi="Times New Roman"/>
                <w:sz w:val="28"/>
                <w:szCs w:val="28"/>
              </w:rPr>
              <w:t>Sở Kế hoạch và Đầu tư</w:t>
            </w:r>
          </w:p>
        </w:tc>
      </w:tr>
      <w:tr w:rsidR="009C6157" w:rsidRPr="001B0852" w:rsidTr="00DC7EC0">
        <w:trPr>
          <w:jc w:val="center"/>
        </w:trPr>
        <w:tc>
          <w:tcPr>
            <w:tcW w:w="678" w:type="dxa"/>
            <w:vMerge/>
            <w:vAlign w:val="center"/>
          </w:tcPr>
          <w:p w:rsidR="009C6157" w:rsidRPr="001B0852" w:rsidRDefault="009C6157" w:rsidP="00DC7EC0">
            <w:pPr>
              <w:rPr>
                <w:rFonts w:ascii="Times New Roman" w:hAnsi="Times New Roman"/>
                <w:i/>
                <w:sz w:val="28"/>
                <w:szCs w:val="28"/>
              </w:rPr>
            </w:pPr>
          </w:p>
        </w:tc>
        <w:tc>
          <w:tcPr>
            <w:tcW w:w="1363" w:type="dxa"/>
            <w:vMerge w:val="restart"/>
            <w:vAlign w:val="center"/>
          </w:tcPr>
          <w:p w:rsidR="009C6157" w:rsidRPr="00426EFC" w:rsidRDefault="009C6157" w:rsidP="00DC7EC0">
            <w:pPr>
              <w:rPr>
                <w:rFonts w:ascii="Times New Roman" w:hAnsi="Times New Roman"/>
                <w:i/>
                <w:color w:val="1F1F1F"/>
                <w:sz w:val="28"/>
                <w:szCs w:val="28"/>
              </w:rPr>
            </w:pPr>
            <w:r w:rsidRPr="00426EFC">
              <w:rPr>
                <w:rFonts w:ascii="Times New Roman" w:hAnsi="Times New Roman"/>
                <w:color w:val="1F1F1F"/>
                <w:sz w:val="28"/>
                <w:szCs w:val="28"/>
              </w:rPr>
              <w:t xml:space="preserve">Dự án Khu du </w:t>
            </w:r>
            <w:r w:rsidRPr="00426EFC">
              <w:rPr>
                <w:rFonts w:ascii="Times New Roman" w:hAnsi="Times New Roman"/>
                <w:color w:val="1F1F1F"/>
                <w:sz w:val="28"/>
                <w:szCs w:val="28"/>
              </w:rPr>
              <w:lastRenderedPageBreak/>
              <w:t>lịch di tích lịch sử văn hóa thắng cảnh cụm thác Đray Sáp</w:t>
            </w:r>
          </w:p>
        </w:tc>
        <w:tc>
          <w:tcPr>
            <w:tcW w:w="4164" w:type="dxa"/>
            <w:vMerge w:val="restart"/>
          </w:tcPr>
          <w:p w:rsidR="009C6157" w:rsidRPr="00C54714" w:rsidRDefault="009C6157" w:rsidP="00DC7EC0">
            <w:pPr>
              <w:spacing w:before="120" w:after="0"/>
              <w:jc w:val="both"/>
              <w:rPr>
                <w:rFonts w:ascii="Times New Roman" w:hAnsi="Times New Roman"/>
                <w:color w:val="1F1F1F"/>
                <w:sz w:val="28"/>
                <w:szCs w:val="28"/>
              </w:rPr>
            </w:pPr>
            <w:r w:rsidRPr="00C54714">
              <w:rPr>
                <w:rFonts w:ascii="Times New Roman" w:hAnsi="Times New Roman"/>
                <w:color w:val="1F1F1F"/>
                <w:sz w:val="28"/>
                <w:szCs w:val="28"/>
              </w:rPr>
              <w:lastRenderedPageBreak/>
              <w:t xml:space="preserve">Còn tồn tại công tác thực hiện giải tỏa phần tồn tại còn lại cây tiêu và </w:t>
            </w:r>
            <w:r w:rsidRPr="00C54714">
              <w:rPr>
                <w:rFonts w:ascii="Times New Roman" w:hAnsi="Times New Roman"/>
                <w:color w:val="1F1F1F"/>
                <w:sz w:val="28"/>
                <w:szCs w:val="28"/>
              </w:rPr>
              <w:lastRenderedPageBreak/>
              <w:t>chòi rẫy.</w:t>
            </w:r>
          </w:p>
          <w:p w:rsidR="009C6157" w:rsidRPr="00C54714" w:rsidRDefault="009C6157" w:rsidP="00DC7EC0">
            <w:pPr>
              <w:spacing w:before="120" w:after="0"/>
              <w:jc w:val="both"/>
              <w:rPr>
                <w:rFonts w:ascii="Times New Roman" w:hAnsi="Times New Roman"/>
                <w:color w:val="1F1F1F"/>
                <w:sz w:val="28"/>
                <w:szCs w:val="28"/>
              </w:rPr>
            </w:pPr>
            <w:r w:rsidRPr="00C54714">
              <w:rPr>
                <w:rFonts w:ascii="Times New Roman" w:hAnsi="Times New Roman"/>
                <w:color w:val="1F1F1F"/>
                <w:sz w:val="28"/>
                <w:szCs w:val="28"/>
              </w:rPr>
              <w:t>Do Khu du lịch nằm trong rừng núi, vì vậy khi triển khai thi công các hạng mục công trình gặp rất nhiều khó khăn về điện, nước và đường sá.</w:t>
            </w:r>
          </w:p>
          <w:p w:rsidR="009C6157" w:rsidRPr="00C54714" w:rsidRDefault="009C6157" w:rsidP="00DC7EC0">
            <w:pPr>
              <w:spacing w:before="120" w:after="0"/>
              <w:jc w:val="both"/>
              <w:rPr>
                <w:rFonts w:ascii="Times New Roman" w:hAnsi="Times New Roman"/>
                <w:color w:val="1F1F1F"/>
                <w:sz w:val="28"/>
                <w:szCs w:val="28"/>
              </w:rPr>
            </w:pPr>
            <w:r w:rsidRPr="00C54714">
              <w:rPr>
                <w:rFonts w:ascii="Times New Roman" w:hAnsi="Times New Roman"/>
                <w:iCs/>
                <w:color w:val="1F1F1F"/>
                <w:sz w:val="28"/>
                <w:szCs w:val="28"/>
              </w:rPr>
              <w:t>Hạ tầng kỹ thuật tại khu vực dự án trên đất của Công ty chưa phát triển, hiện tại chưa có cấp, thoát nước, dịch vụ viễn thông còn thiếu và yếu.</w:t>
            </w:r>
          </w:p>
          <w:p w:rsidR="009C6157" w:rsidRPr="00C54714" w:rsidRDefault="009C6157" w:rsidP="00DC7EC0">
            <w:pPr>
              <w:tabs>
                <w:tab w:val="num" w:pos="1004"/>
              </w:tabs>
              <w:spacing w:before="120" w:after="0"/>
              <w:jc w:val="both"/>
              <w:rPr>
                <w:rFonts w:ascii="Times New Roman" w:hAnsi="Times New Roman"/>
                <w:color w:val="1F1F1F"/>
                <w:sz w:val="28"/>
                <w:szCs w:val="28"/>
              </w:rPr>
            </w:pPr>
            <w:r w:rsidRPr="00C54714">
              <w:rPr>
                <w:rFonts w:ascii="Times New Roman" w:hAnsi="Times New Roman"/>
                <w:color w:val="1F1F1F"/>
                <w:sz w:val="28"/>
                <w:szCs w:val="28"/>
              </w:rPr>
              <w:t>Hiện nay, bà con đồng bào dân tộc còn thường xuyên đi vào rừng bằng tuyến đường chính vào thác nên ảnh hưởng đến việc bảo quản tài sản và phương án kinh doanh khai thác sau này.</w:t>
            </w:r>
          </w:p>
          <w:p w:rsidR="009C6157" w:rsidRPr="00C54714" w:rsidRDefault="009C6157" w:rsidP="00DC7EC0">
            <w:pPr>
              <w:spacing w:before="120"/>
              <w:jc w:val="both"/>
              <w:rPr>
                <w:rFonts w:ascii="Times New Roman" w:hAnsi="Times New Roman"/>
                <w:color w:val="1F1F1F"/>
                <w:sz w:val="28"/>
                <w:szCs w:val="28"/>
                <w:lang w:val="fr-FR"/>
              </w:rPr>
            </w:pPr>
          </w:p>
        </w:tc>
        <w:tc>
          <w:tcPr>
            <w:tcW w:w="5503" w:type="dxa"/>
          </w:tcPr>
          <w:p w:rsidR="009C6157" w:rsidRPr="00C038CD" w:rsidRDefault="009C6157" w:rsidP="00DC7EC0">
            <w:pPr>
              <w:spacing w:before="120"/>
              <w:rPr>
                <w:rFonts w:ascii="Times New Roman" w:hAnsi="Times New Roman"/>
                <w:color w:val="1F1F1F"/>
                <w:sz w:val="28"/>
                <w:szCs w:val="28"/>
              </w:rPr>
            </w:pPr>
            <w:r w:rsidRPr="00C54714">
              <w:rPr>
                <w:rFonts w:ascii="Times New Roman" w:hAnsi="Times New Roman"/>
                <w:color w:val="1F1F1F"/>
                <w:sz w:val="28"/>
                <w:szCs w:val="28"/>
              </w:rPr>
              <w:lastRenderedPageBreak/>
              <w:t>Cho mở đường dân sinh riêng ngoài dự án để người dân đi vào rừng.</w:t>
            </w:r>
          </w:p>
        </w:tc>
        <w:tc>
          <w:tcPr>
            <w:tcW w:w="3638" w:type="dxa"/>
            <w:vAlign w:val="center"/>
          </w:tcPr>
          <w:p w:rsidR="009C6157" w:rsidRPr="001B0852" w:rsidRDefault="009C6157" w:rsidP="00DC7EC0">
            <w:pPr>
              <w:rPr>
                <w:rFonts w:ascii="Times New Roman" w:hAnsi="Times New Roman"/>
                <w:sz w:val="28"/>
                <w:szCs w:val="28"/>
              </w:rPr>
            </w:pPr>
            <w:r>
              <w:rPr>
                <w:rFonts w:ascii="Times New Roman" w:hAnsi="Times New Roman"/>
                <w:sz w:val="28"/>
                <w:szCs w:val="28"/>
              </w:rPr>
              <w:t>UBND huyện Krông nô</w:t>
            </w:r>
          </w:p>
        </w:tc>
      </w:tr>
      <w:tr w:rsidR="009C6157" w:rsidRPr="001B0852" w:rsidTr="00DC7EC0">
        <w:trPr>
          <w:jc w:val="center"/>
        </w:trPr>
        <w:tc>
          <w:tcPr>
            <w:tcW w:w="678" w:type="dxa"/>
            <w:vMerge/>
            <w:vAlign w:val="center"/>
          </w:tcPr>
          <w:p w:rsidR="009C6157" w:rsidRPr="001B0852" w:rsidRDefault="009C6157" w:rsidP="00DC7EC0">
            <w:pPr>
              <w:rPr>
                <w:rFonts w:ascii="Times New Roman" w:hAnsi="Times New Roman"/>
                <w:i/>
                <w:sz w:val="28"/>
                <w:szCs w:val="28"/>
              </w:rPr>
            </w:pPr>
          </w:p>
        </w:tc>
        <w:tc>
          <w:tcPr>
            <w:tcW w:w="1363" w:type="dxa"/>
            <w:vMerge/>
            <w:vAlign w:val="center"/>
          </w:tcPr>
          <w:p w:rsidR="009C6157" w:rsidRPr="00426EFC" w:rsidRDefault="009C6157" w:rsidP="00DC7EC0">
            <w:pPr>
              <w:rPr>
                <w:rFonts w:ascii="Times New Roman" w:hAnsi="Times New Roman"/>
                <w:color w:val="1F1F1F"/>
                <w:sz w:val="28"/>
                <w:szCs w:val="28"/>
              </w:rPr>
            </w:pPr>
          </w:p>
        </w:tc>
        <w:tc>
          <w:tcPr>
            <w:tcW w:w="4164" w:type="dxa"/>
            <w:vMerge/>
          </w:tcPr>
          <w:p w:rsidR="009C6157" w:rsidRPr="00C54714" w:rsidRDefault="009C6157" w:rsidP="00DC7EC0">
            <w:pPr>
              <w:spacing w:before="120" w:after="0"/>
              <w:jc w:val="both"/>
              <w:rPr>
                <w:rFonts w:ascii="Times New Roman" w:hAnsi="Times New Roman"/>
                <w:color w:val="1F1F1F"/>
                <w:sz w:val="28"/>
                <w:szCs w:val="28"/>
              </w:rPr>
            </w:pPr>
          </w:p>
        </w:tc>
        <w:tc>
          <w:tcPr>
            <w:tcW w:w="5503" w:type="dxa"/>
          </w:tcPr>
          <w:p w:rsidR="009C6157" w:rsidRPr="00C54714" w:rsidRDefault="009C6157" w:rsidP="00DC7EC0">
            <w:pPr>
              <w:spacing w:before="120" w:after="0"/>
              <w:jc w:val="both"/>
              <w:rPr>
                <w:rFonts w:ascii="Times New Roman" w:hAnsi="Times New Roman"/>
                <w:color w:val="1F1F1F"/>
                <w:sz w:val="28"/>
                <w:szCs w:val="28"/>
              </w:rPr>
            </w:pPr>
            <w:r w:rsidRPr="00C54714">
              <w:rPr>
                <w:rFonts w:ascii="Times New Roman" w:hAnsi="Times New Roman"/>
                <w:color w:val="1F1F1F"/>
                <w:sz w:val="28"/>
                <w:szCs w:val="28"/>
              </w:rPr>
              <w:t>Hỗ trợ xử lý dứt điểm các hộ vẫn còn tiếp tục canh tác trong khu vực Dự án.</w:t>
            </w:r>
          </w:p>
        </w:tc>
        <w:tc>
          <w:tcPr>
            <w:tcW w:w="3638" w:type="dxa"/>
            <w:vAlign w:val="center"/>
          </w:tcPr>
          <w:p w:rsidR="009C6157" w:rsidRPr="001B0852" w:rsidRDefault="009C6157" w:rsidP="00DC7EC0">
            <w:pPr>
              <w:rPr>
                <w:rFonts w:ascii="Times New Roman" w:hAnsi="Times New Roman"/>
                <w:sz w:val="28"/>
                <w:szCs w:val="28"/>
              </w:rPr>
            </w:pPr>
            <w:r>
              <w:rPr>
                <w:rFonts w:ascii="Times New Roman" w:hAnsi="Times New Roman"/>
                <w:sz w:val="28"/>
                <w:szCs w:val="28"/>
              </w:rPr>
              <w:t>UBND huyện Krông nô</w:t>
            </w:r>
          </w:p>
        </w:tc>
      </w:tr>
      <w:tr w:rsidR="009C6157" w:rsidRPr="001B0852" w:rsidTr="00DC7EC0">
        <w:trPr>
          <w:jc w:val="center"/>
        </w:trPr>
        <w:tc>
          <w:tcPr>
            <w:tcW w:w="678" w:type="dxa"/>
            <w:vMerge/>
            <w:vAlign w:val="center"/>
          </w:tcPr>
          <w:p w:rsidR="009C6157" w:rsidRPr="001B0852" w:rsidRDefault="009C6157" w:rsidP="00DC7EC0">
            <w:pPr>
              <w:rPr>
                <w:rFonts w:ascii="Times New Roman" w:hAnsi="Times New Roman"/>
                <w:i/>
                <w:sz w:val="28"/>
                <w:szCs w:val="28"/>
              </w:rPr>
            </w:pPr>
          </w:p>
        </w:tc>
        <w:tc>
          <w:tcPr>
            <w:tcW w:w="1363" w:type="dxa"/>
            <w:vMerge/>
            <w:vAlign w:val="center"/>
          </w:tcPr>
          <w:p w:rsidR="009C6157" w:rsidRPr="00426EFC" w:rsidRDefault="009C6157" w:rsidP="00DC7EC0">
            <w:pPr>
              <w:rPr>
                <w:rFonts w:ascii="Times New Roman" w:hAnsi="Times New Roman"/>
                <w:color w:val="1F1F1F"/>
                <w:sz w:val="28"/>
                <w:szCs w:val="28"/>
              </w:rPr>
            </w:pPr>
          </w:p>
        </w:tc>
        <w:tc>
          <w:tcPr>
            <w:tcW w:w="4164" w:type="dxa"/>
            <w:vMerge/>
          </w:tcPr>
          <w:p w:rsidR="009C6157" w:rsidRPr="00C54714" w:rsidRDefault="009C6157" w:rsidP="00DC7EC0">
            <w:pPr>
              <w:spacing w:before="120" w:after="0"/>
              <w:jc w:val="both"/>
              <w:rPr>
                <w:rFonts w:ascii="Times New Roman" w:hAnsi="Times New Roman"/>
                <w:color w:val="1F1F1F"/>
                <w:sz w:val="28"/>
                <w:szCs w:val="28"/>
              </w:rPr>
            </w:pPr>
          </w:p>
        </w:tc>
        <w:tc>
          <w:tcPr>
            <w:tcW w:w="5503" w:type="dxa"/>
          </w:tcPr>
          <w:p w:rsidR="009C6157" w:rsidRPr="00C54714" w:rsidRDefault="009C6157" w:rsidP="00DC7EC0">
            <w:pPr>
              <w:spacing w:before="120"/>
              <w:rPr>
                <w:rFonts w:ascii="Times New Roman" w:hAnsi="Times New Roman"/>
                <w:color w:val="1F1F1F"/>
                <w:sz w:val="28"/>
                <w:szCs w:val="28"/>
              </w:rPr>
            </w:pPr>
            <w:r w:rsidRPr="00C54714">
              <w:rPr>
                <w:rFonts w:ascii="Times New Roman" w:hAnsi="Times New Roman"/>
                <w:color w:val="1F1F1F"/>
                <w:sz w:val="28"/>
                <w:szCs w:val="28"/>
              </w:rPr>
              <w:t>Xem xét tạo điều kiện thuận lợi về thủ tục thuê đất, thuê rừng để đủ điều kiện triển khai đầu tư đồng bộ với thiết kế quy hoạch được duyệt.</w:t>
            </w:r>
          </w:p>
          <w:p w:rsidR="009C6157" w:rsidRPr="00C54714" w:rsidRDefault="009C6157" w:rsidP="00DC7EC0">
            <w:pPr>
              <w:spacing w:before="120" w:after="0"/>
              <w:jc w:val="both"/>
              <w:rPr>
                <w:rFonts w:ascii="Times New Roman" w:hAnsi="Times New Roman"/>
                <w:color w:val="1F1F1F"/>
                <w:sz w:val="28"/>
                <w:szCs w:val="28"/>
              </w:rPr>
            </w:pPr>
          </w:p>
        </w:tc>
        <w:tc>
          <w:tcPr>
            <w:tcW w:w="3638" w:type="dxa"/>
            <w:vAlign w:val="center"/>
          </w:tcPr>
          <w:p w:rsidR="009C6157" w:rsidRDefault="009C6157" w:rsidP="00DC7EC0">
            <w:pPr>
              <w:rPr>
                <w:rFonts w:ascii="Times New Roman" w:hAnsi="Times New Roman"/>
                <w:sz w:val="28"/>
                <w:szCs w:val="28"/>
              </w:rPr>
            </w:pPr>
            <w:r>
              <w:rPr>
                <w:rFonts w:ascii="Times New Roman" w:hAnsi="Times New Roman"/>
                <w:sz w:val="28"/>
                <w:szCs w:val="28"/>
              </w:rPr>
              <w:t>Sở Nông nghiệp và Phát triển nông thôn,</w:t>
            </w:r>
          </w:p>
          <w:p w:rsidR="009C6157" w:rsidRPr="001B0852" w:rsidRDefault="009C6157" w:rsidP="00DC7EC0">
            <w:pPr>
              <w:rPr>
                <w:rFonts w:ascii="Times New Roman" w:hAnsi="Times New Roman"/>
                <w:sz w:val="28"/>
                <w:szCs w:val="28"/>
              </w:rPr>
            </w:pPr>
            <w:r>
              <w:rPr>
                <w:rFonts w:ascii="Times New Roman" w:hAnsi="Times New Roman"/>
                <w:sz w:val="28"/>
                <w:szCs w:val="28"/>
              </w:rPr>
              <w:t>Sở Tài nguyên và Môi trường</w:t>
            </w:r>
          </w:p>
        </w:tc>
      </w:tr>
      <w:tr w:rsidR="009C6157" w:rsidRPr="001B0852" w:rsidTr="00DC7EC0">
        <w:trPr>
          <w:jc w:val="center"/>
        </w:trPr>
        <w:tc>
          <w:tcPr>
            <w:tcW w:w="678" w:type="dxa"/>
            <w:vMerge/>
            <w:vAlign w:val="center"/>
          </w:tcPr>
          <w:p w:rsidR="009C6157" w:rsidRPr="001B0852" w:rsidRDefault="009C6157" w:rsidP="00DC7EC0">
            <w:pPr>
              <w:rPr>
                <w:rFonts w:ascii="Times New Roman" w:hAnsi="Times New Roman"/>
                <w:i/>
                <w:sz w:val="28"/>
                <w:szCs w:val="28"/>
              </w:rPr>
            </w:pPr>
          </w:p>
        </w:tc>
        <w:tc>
          <w:tcPr>
            <w:tcW w:w="1363" w:type="dxa"/>
            <w:vMerge w:val="restart"/>
            <w:vAlign w:val="center"/>
          </w:tcPr>
          <w:p w:rsidR="009C6157" w:rsidRPr="004B1E2A" w:rsidRDefault="009C6157" w:rsidP="00DC7EC0">
            <w:pPr>
              <w:rPr>
                <w:rFonts w:ascii="Times New Roman" w:hAnsi="Times New Roman"/>
                <w:color w:val="1F1F1F"/>
                <w:sz w:val="28"/>
                <w:szCs w:val="28"/>
              </w:rPr>
            </w:pPr>
            <w:r w:rsidRPr="004B1E2A">
              <w:rPr>
                <w:rFonts w:ascii="Times New Roman" w:hAnsi="Times New Roman"/>
                <w:color w:val="1F1F1F"/>
                <w:sz w:val="28"/>
                <w:szCs w:val="28"/>
                <w:lang w:val="fr-FR"/>
              </w:rPr>
              <w:t>D</w:t>
            </w:r>
            <w:r>
              <w:rPr>
                <w:rFonts w:ascii="Times New Roman" w:hAnsi="Times New Roman"/>
                <w:color w:val="1F1F1F"/>
                <w:sz w:val="28"/>
                <w:szCs w:val="28"/>
                <w:lang w:val="fr-FR"/>
              </w:rPr>
              <w:t xml:space="preserve">ư án đầu tư nuôi thú bán hoang dã </w:t>
            </w:r>
            <w:r w:rsidRPr="004B1E2A">
              <w:rPr>
                <w:rFonts w:ascii="Times New Roman" w:hAnsi="Times New Roman"/>
                <w:color w:val="1F1F1F"/>
                <w:sz w:val="28"/>
                <w:szCs w:val="28"/>
                <w:lang w:val="fr-FR"/>
              </w:rPr>
              <w:t xml:space="preserve">SAFARI, </w:t>
            </w:r>
            <w:r>
              <w:rPr>
                <w:rFonts w:ascii="Times New Roman" w:hAnsi="Times New Roman"/>
                <w:color w:val="1F1F1F"/>
                <w:sz w:val="28"/>
                <w:szCs w:val="28"/>
                <w:lang w:val="fr-FR"/>
              </w:rPr>
              <w:t xml:space="preserve">xây dựng trung tâm cứu hộ, </w:t>
            </w:r>
            <w:r>
              <w:rPr>
                <w:rFonts w:ascii="Times New Roman" w:hAnsi="Times New Roman"/>
                <w:color w:val="1F1F1F"/>
                <w:sz w:val="28"/>
                <w:szCs w:val="28"/>
                <w:lang w:val="fr-FR"/>
              </w:rPr>
              <w:lastRenderedPageBreak/>
              <w:t xml:space="preserve">bảo tồn  và phát triển động vật hoang dã </w:t>
            </w:r>
          </w:p>
        </w:tc>
        <w:tc>
          <w:tcPr>
            <w:tcW w:w="4164" w:type="dxa"/>
            <w:vMerge w:val="restart"/>
          </w:tcPr>
          <w:p w:rsidR="009C6157" w:rsidRPr="00C54714" w:rsidRDefault="009C6157" w:rsidP="00DC7EC0">
            <w:pPr>
              <w:rPr>
                <w:rFonts w:ascii="Times New Roman" w:hAnsi="Times New Roman"/>
                <w:color w:val="1F1F1F"/>
                <w:sz w:val="28"/>
                <w:szCs w:val="28"/>
              </w:rPr>
            </w:pPr>
            <w:r w:rsidRPr="00C54714">
              <w:rPr>
                <w:rFonts w:ascii="Times New Roman" w:hAnsi="Times New Roman"/>
                <w:color w:val="1F1F1F"/>
                <w:sz w:val="28"/>
                <w:szCs w:val="28"/>
                <w:lang w:val="fr-FR"/>
              </w:rPr>
              <w:lastRenderedPageBreak/>
              <w:t xml:space="preserve">Vừa qua Sở nông nghiệp và Phát triển nông thôn đã có báo cáo thẩm định dự án : </w:t>
            </w:r>
            <w:r w:rsidRPr="00C54714">
              <w:rPr>
                <w:rFonts w:ascii="Times New Roman" w:hAnsi="Times New Roman"/>
                <w:color w:val="1F1F1F"/>
                <w:sz w:val="28"/>
                <w:szCs w:val="28"/>
                <w:lang w:val="pt-BR"/>
              </w:rPr>
              <w:t xml:space="preserve">Dự án đầu tư nuôi thú bán hoang dã dạng Safari, xây dựng Trung tâm cứu hộ, bảo tồn và phát triển động vật hoang dã </w:t>
            </w:r>
            <w:r w:rsidRPr="00C54714">
              <w:rPr>
                <w:rFonts w:ascii="Times New Roman" w:hAnsi="Times New Roman"/>
                <w:color w:val="1F1F1F"/>
                <w:sz w:val="28"/>
                <w:szCs w:val="28"/>
              </w:rPr>
              <w:t xml:space="preserve">tại khu rừng đặc dụng cảnh quan Đray Sáp, xã Đắk Sôr, huyện Krông Nô, tỉnh Đắk Nông theo báo cáo số: </w:t>
            </w:r>
            <w:r w:rsidRPr="00C54714">
              <w:rPr>
                <w:rFonts w:ascii="Times New Roman" w:hAnsi="Times New Roman"/>
                <w:color w:val="1F1F1F"/>
                <w:sz w:val="28"/>
                <w:szCs w:val="28"/>
              </w:rPr>
              <w:lastRenderedPageBreak/>
              <w:t>268/BC-SNN ngày 02/03/2017 và có kiến nghị UBND tỉnh có ý kiến dự án để làm cơ sở Công ty thực hiện.</w:t>
            </w:r>
          </w:p>
          <w:p w:rsidR="009C6157" w:rsidRPr="00C54714" w:rsidRDefault="009C6157" w:rsidP="00DC7EC0">
            <w:pPr>
              <w:spacing w:before="120" w:after="0"/>
              <w:jc w:val="both"/>
              <w:rPr>
                <w:rFonts w:ascii="Times New Roman" w:hAnsi="Times New Roman"/>
                <w:color w:val="1F1F1F"/>
                <w:sz w:val="28"/>
                <w:szCs w:val="28"/>
              </w:rPr>
            </w:pPr>
          </w:p>
        </w:tc>
        <w:tc>
          <w:tcPr>
            <w:tcW w:w="5503" w:type="dxa"/>
          </w:tcPr>
          <w:p w:rsidR="009C6157" w:rsidRPr="00C54714" w:rsidRDefault="009C6157" w:rsidP="00DC7EC0">
            <w:pPr>
              <w:spacing w:before="120" w:after="0" w:line="240" w:lineRule="auto"/>
              <w:jc w:val="both"/>
              <w:rPr>
                <w:rFonts w:ascii="Times New Roman" w:hAnsi="Times New Roman"/>
                <w:color w:val="1F1F1F"/>
                <w:sz w:val="28"/>
                <w:szCs w:val="28"/>
              </w:rPr>
            </w:pPr>
            <w:r w:rsidRPr="00C54714">
              <w:rPr>
                <w:rFonts w:ascii="Times New Roman" w:hAnsi="Times New Roman"/>
                <w:color w:val="1F1F1F"/>
                <w:sz w:val="28"/>
                <w:szCs w:val="28"/>
              </w:rPr>
              <w:lastRenderedPageBreak/>
              <w:t xml:space="preserve">Kiến nghị UBND tỉnh xem xét có ý kiến về dự án </w:t>
            </w:r>
            <w:r w:rsidRPr="00C54714">
              <w:rPr>
                <w:rFonts w:ascii="Times New Roman" w:hAnsi="Times New Roman"/>
                <w:color w:val="1F1F1F"/>
                <w:sz w:val="28"/>
                <w:szCs w:val="28"/>
                <w:lang w:val="pt-BR"/>
              </w:rPr>
              <w:t xml:space="preserve">đầu tư nuôi thú bán hoang dã dạng Safari, xây dựng Trung tâm cứu hộ, bảo tồn và phát triển động vật hoang dã </w:t>
            </w:r>
            <w:r w:rsidRPr="00C54714">
              <w:rPr>
                <w:rFonts w:ascii="Times New Roman" w:hAnsi="Times New Roman"/>
                <w:color w:val="1F1F1F"/>
                <w:sz w:val="28"/>
                <w:szCs w:val="28"/>
              </w:rPr>
              <w:t>tại khu rừng đặc dụng cảnh quan Đray Sáp để Công ty sớm có cơ sở thực hiện.</w:t>
            </w:r>
          </w:p>
          <w:p w:rsidR="009C6157" w:rsidRPr="00C54714" w:rsidRDefault="009C6157" w:rsidP="00DC7EC0">
            <w:pPr>
              <w:spacing w:before="120" w:after="0" w:line="240" w:lineRule="auto"/>
              <w:jc w:val="both"/>
              <w:rPr>
                <w:rFonts w:ascii="Times New Roman" w:hAnsi="Times New Roman"/>
                <w:color w:val="1F1F1F"/>
                <w:sz w:val="28"/>
                <w:szCs w:val="28"/>
              </w:rPr>
            </w:pPr>
          </w:p>
        </w:tc>
        <w:tc>
          <w:tcPr>
            <w:tcW w:w="3638" w:type="dxa"/>
            <w:vAlign w:val="center"/>
          </w:tcPr>
          <w:p w:rsidR="009C6157" w:rsidRPr="001B0852" w:rsidRDefault="009C6157" w:rsidP="00DC7EC0">
            <w:pPr>
              <w:rPr>
                <w:rFonts w:ascii="Times New Roman" w:hAnsi="Times New Roman"/>
                <w:sz w:val="28"/>
                <w:szCs w:val="28"/>
              </w:rPr>
            </w:pPr>
            <w:r>
              <w:rPr>
                <w:rFonts w:ascii="Times New Roman" w:hAnsi="Times New Roman"/>
                <w:sz w:val="28"/>
                <w:szCs w:val="28"/>
              </w:rPr>
              <w:t>Xin ý kiến của UBND tỉnh</w:t>
            </w:r>
          </w:p>
        </w:tc>
      </w:tr>
      <w:tr w:rsidR="009C6157" w:rsidRPr="001B0852" w:rsidTr="00DC7EC0">
        <w:trPr>
          <w:jc w:val="center"/>
        </w:trPr>
        <w:tc>
          <w:tcPr>
            <w:tcW w:w="678" w:type="dxa"/>
            <w:vMerge/>
            <w:vAlign w:val="center"/>
          </w:tcPr>
          <w:p w:rsidR="009C6157" w:rsidRPr="001B0852" w:rsidRDefault="009C6157" w:rsidP="00DC7EC0">
            <w:pPr>
              <w:rPr>
                <w:rFonts w:ascii="Times New Roman" w:hAnsi="Times New Roman"/>
                <w:i/>
                <w:sz w:val="28"/>
                <w:szCs w:val="28"/>
              </w:rPr>
            </w:pPr>
          </w:p>
        </w:tc>
        <w:tc>
          <w:tcPr>
            <w:tcW w:w="1363" w:type="dxa"/>
            <w:vMerge/>
            <w:vAlign w:val="center"/>
          </w:tcPr>
          <w:p w:rsidR="009C6157" w:rsidRPr="004B1E2A" w:rsidRDefault="009C6157" w:rsidP="00DC7EC0">
            <w:pPr>
              <w:rPr>
                <w:rFonts w:ascii="Times New Roman" w:hAnsi="Times New Roman"/>
                <w:color w:val="1F1F1F"/>
                <w:sz w:val="28"/>
                <w:szCs w:val="28"/>
                <w:lang w:val="fr-FR"/>
              </w:rPr>
            </w:pPr>
          </w:p>
        </w:tc>
        <w:tc>
          <w:tcPr>
            <w:tcW w:w="4164" w:type="dxa"/>
            <w:vMerge/>
          </w:tcPr>
          <w:p w:rsidR="009C6157" w:rsidRPr="00C54714" w:rsidRDefault="009C6157" w:rsidP="00DC7EC0">
            <w:pPr>
              <w:rPr>
                <w:rFonts w:ascii="Times New Roman" w:hAnsi="Times New Roman"/>
                <w:color w:val="1F1F1F"/>
                <w:sz w:val="28"/>
                <w:szCs w:val="28"/>
                <w:lang w:val="fr-FR"/>
              </w:rPr>
            </w:pPr>
          </w:p>
        </w:tc>
        <w:tc>
          <w:tcPr>
            <w:tcW w:w="5503" w:type="dxa"/>
          </w:tcPr>
          <w:p w:rsidR="009C6157" w:rsidRDefault="009C6157" w:rsidP="00DC7EC0">
            <w:pPr>
              <w:spacing w:before="120" w:after="0" w:line="240" w:lineRule="auto"/>
              <w:jc w:val="both"/>
              <w:rPr>
                <w:rFonts w:ascii="Times New Roman" w:hAnsi="Times New Roman"/>
                <w:color w:val="1F1F1F"/>
                <w:sz w:val="28"/>
                <w:szCs w:val="28"/>
              </w:rPr>
            </w:pPr>
            <w:r w:rsidRPr="00C54714">
              <w:rPr>
                <w:rFonts w:ascii="Times New Roman" w:hAnsi="Times New Roman"/>
                <w:color w:val="1F1F1F"/>
                <w:sz w:val="28"/>
                <w:szCs w:val="28"/>
              </w:rPr>
              <w:t xml:space="preserve">Đề nghị </w:t>
            </w:r>
            <w:r w:rsidRPr="00C54714">
              <w:rPr>
                <w:rFonts w:ascii="Times New Roman" w:hAnsi="Times New Roman"/>
                <w:color w:val="1F1F1F"/>
                <w:sz w:val="28"/>
                <w:szCs w:val="28"/>
                <w:lang w:val="fr-FR"/>
              </w:rPr>
              <w:t xml:space="preserve">Sở nông nghiệp và Phát triển nông thôn </w:t>
            </w:r>
            <w:r w:rsidRPr="00C54714">
              <w:rPr>
                <w:rFonts w:ascii="Times New Roman" w:hAnsi="Times New Roman"/>
                <w:color w:val="1F1F1F"/>
                <w:sz w:val="28"/>
                <w:szCs w:val="28"/>
              </w:rPr>
              <w:t xml:space="preserve">hỗ trợ giải quyết tiếp phần đất xâm canh </w:t>
            </w:r>
            <w:r w:rsidRPr="00C54714">
              <w:rPr>
                <w:rFonts w:ascii="Times New Roman" w:hAnsi="Times New Roman"/>
                <w:color w:val="1F1F1F"/>
                <w:sz w:val="28"/>
                <w:szCs w:val="28"/>
              </w:rPr>
              <w:lastRenderedPageBreak/>
              <w:t xml:space="preserve">6,75 ha của giai đoạn 2 của dự án </w:t>
            </w:r>
            <w:r w:rsidRPr="00C54714">
              <w:rPr>
                <w:rFonts w:ascii="Times New Roman" w:hAnsi="Times New Roman"/>
                <w:color w:val="1F1F1F"/>
                <w:sz w:val="28"/>
                <w:szCs w:val="28"/>
                <w:lang w:val="pt-BR"/>
              </w:rPr>
              <w:t xml:space="preserve">đầu tư nuôi thú bán hoang dã dạng Safari, xây dựng Trung tâm cứu hộ, bảo tồn và phát triển động vật hoang dã </w:t>
            </w:r>
            <w:r w:rsidRPr="00C54714">
              <w:rPr>
                <w:rFonts w:ascii="Times New Roman" w:hAnsi="Times New Roman"/>
                <w:color w:val="1F1F1F"/>
                <w:sz w:val="28"/>
                <w:szCs w:val="28"/>
              </w:rPr>
              <w:t>tại khu rừng đặc dụng cảnh quan Đray Sáp</w:t>
            </w:r>
            <w:r>
              <w:rPr>
                <w:rFonts w:ascii="Times New Roman" w:hAnsi="Times New Roman"/>
                <w:color w:val="1F1F1F"/>
                <w:sz w:val="28"/>
                <w:szCs w:val="28"/>
              </w:rPr>
              <w:t>.</w:t>
            </w:r>
          </w:p>
          <w:p w:rsidR="009C6157" w:rsidRDefault="009C6157" w:rsidP="00DC7EC0">
            <w:pPr>
              <w:spacing w:before="120" w:after="0" w:line="240" w:lineRule="auto"/>
              <w:jc w:val="both"/>
              <w:rPr>
                <w:rFonts w:ascii="Times New Roman" w:hAnsi="Times New Roman"/>
                <w:color w:val="1F1F1F"/>
                <w:sz w:val="28"/>
                <w:szCs w:val="28"/>
              </w:rPr>
            </w:pPr>
          </w:p>
          <w:p w:rsidR="009C6157" w:rsidRPr="00C54714" w:rsidRDefault="009C6157" w:rsidP="00DC7EC0">
            <w:pPr>
              <w:spacing w:before="120" w:after="0" w:line="240" w:lineRule="auto"/>
              <w:jc w:val="both"/>
              <w:rPr>
                <w:rFonts w:ascii="Times New Roman" w:hAnsi="Times New Roman"/>
                <w:color w:val="1F1F1F"/>
                <w:sz w:val="28"/>
                <w:szCs w:val="28"/>
              </w:rPr>
            </w:pPr>
          </w:p>
        </w:tc>
        <w:tc>
          <w:tcPr>
            <w:tcW w:w="3638" w:type="dxa"/>
            <w:vAlign w:val="center"/>
          </w:tcPr>
          <w:p w:rsidR="009C6157" w:rsidRPr="001B0852" w:rsidRDefault="009C6157" w:rsidP="00DC7EC0">
            <w:pPr>
              <w:rPr>
                <w:rFonts w:ascii="Times New Roman" w:hAnsi="Times New Roman"/>
                <w:sz w:val="28"/>
                <w:szCs w:val="28"/>
              </w:rPr>
            </w:pPr>
            <w:r>
              <w:rPr>
                <w:rFonts w:ascii="Times New Roman" w:hAnsi="Times New Roman"/>
                <w:sz w:val="28"/>
                <w:szCs w:val="28"/>
              </w:rPr>
              <w:lastRenderedPageBreak/>
              <w:t xml:space="preserve">Sở Nông nghiệp và Phát triển </w:t>
            </w:r>
            <w:r>
              <w:rPr>
                <w:rFonts w:ascii="Times New Roman" w:hAnsi="Times New Roman"/>
                <w:sz w:val="28"/>
                <w:szCs w:val="28"/>
              </w:rPr>
              <w:lastRenderedPageBreak/>
              <w:t>nông thôn</w:t>
            </w:r>
          </w:p>
        </w:tc>
      </w:tr>
      <w:tr w:rsidR="009C6157" w:rsidRPr="001B0852" w:rsidTr="00DC7EC0">
        <w:trPr>
          <w:jc w:val="center"/>
        </w:trPr>
        <w:tc>
          <w:tcPr>
            <w:tcW w:w="678" w:type="dxa"/>
            <w:vMerge w:val="restart"/>
            <w:vAlign w:val="center"/>
          </w:tcPr>
          <w:p w:rsidR="009C6157" w:rsidRPr="001622A6" w:rsidRDefault="009C6157" w:rsidP="00DC7EC0">
            <w:pPr>
              <w:rPr>
                <w:rFonts w:ascii="Times New Roman" w:hAnsi="Times New Roman"/>
                <w:sz w:val="28"/>
                <w:szCs w:val="28"/>
              </w:rPr>
            </w:pPr>
            <w:r w:rsidRPr="001622A6">
              <w:rPr>
                <w:rFonts w:ascii="Times New Roman" w:hAnsi="Times New Roman"/>
                <w:sz w:val="28"/>
                <w:szCs w:val="28"/>
              </w:rPr>
              <w:lastRenderedPageBreak/>
              <w:t>11</w:t>
            </w:r>
          </w:p>
        </w:tc>
        <w:tc>
          <w:tcPr>
            <w:tcW w:w="1363" w:type="dxa"/>
            <w:vMerge w:val="restart"/>
            <w:vAlign w:val="center"/>
          </w:tcPr>
          <w:p w:rsidR="009C6157" w:rsidRPr="009949A3" w:rsidRDefault="009C6157" w:rsidP="00DC7EC0">
            <w:pPr>
              <w:rPr>
                <w:rFonts w:ascii="Times New Roman" w:hAnsi="Times New Roman"/>
                <w:color w:val="1F1F1F"/>
                <w:sz w:val="28"/>
                <w:szCs w:val="28"/>
              </w:rPr>
            </w:pPr>
            <w:r w:rsidRPr="009949A3">
              <w:rPr>
                <w:rFonts w:ascii="Times New Roman" w:hAnsi="Times New Roman"/>
                <w:color w:val="1F1F1F"/>
                <w:sz w:val="28"/>
                <w:szCs w:val="28"/>
              </w:rPr>
              <w:t>Công Ty TNHH XD - TM - DL  Phúc Lâm Thành</w:t>
            </w:r>
          </w:p>
          <w:p w:rsidR="009C6157" w:rsidRPr="009949A3" w:rsidRDefault="009C6157" w:rsidP="00DC7EC0">
            <w:pPr>
              <w:rPr>
                <w:rFonts w:ascii="Times New Roman" w:hAnsi="Times New Roman"/>
                <w:color w:val="1F1F1F"/>
                <w:sz w:val="28"/>
                <w:szCs w:val="28"/>
              </w:rPr>
            </w:pPr>
            <w:r w:rsidRPr="009949A3">
              <w:rPr>
                <w:rFonts w:ascii="Times New Roman" w:hAnsi="Times New Roman"/>
                <w:color w:val="1F1F1F"/>
                <w:sz w:val="28"/>
                <w:szCs w:val="28"/>
              </w:rPr>
              <w:t>Dự án điểm du lịch số 01 khu du lịch sinh thái thác Đắk G’Lung</w:t>
            </w:r>
          </w:p>
          <w:p w:rsidR="009C6157" w:rsidRPr="00A149B0" w:rsidRDefault="009C6157" w:rsidP="00DC7EC0">
            <w:pPr>
              <w:rPr>
                <w:rFonts w:ascii="Times New Roman" w:hAnsi="Times New Roman"/>
                <w:color w:val="1F1F1F"/>
                <w:sz w:val="28"/>
                <w:szCs w:val="28"/>
                <w:lang w:val="fr-FR"/>
              </w:rPr>
            </w:pPr>
          </w:p>
        </w:tc>
        <w:tc>
          <w:tcPr>
            <w:tcW w:w="4164" w:type="dxa"/>
          </w:tcPr>
          <w:p w:rsidR="009C6157" w:rsidRPr="008C4F2C" w:rsidRDefault="009C6157" w:rsidP="00DC7EC0">
            <w:pPr>
              <w:tabs>
                <w:tab w:val="num" w:pos="1004"/>
              </w:tabs>
              <w:spacing w:before="120"/>
              <w:rPr>
                <w:rFonts w:ascii="Times New Roman" w:hAnsi="Times New Roman"/>
                <w:color w:val="1F1F1F"/>
                <w:sz w:val="28"/>
                <w:szCs w:val="28"/>
              </w:rPr>
            </w:pPr>
            <w:r w:rsidRPr="00F63CBC">
              <w:rPr>
                <w:rFonts w:ascii="Times New Roman" w:hAnsi="Times New Roman"/>
                <w:color w:val="1F1F1F"/>
                <w:sz w:val="28"/>
                <w:szCs w:val="28"/>
              </w:rPr>
              <w:t>Giải quyết đất xâm canh:</w:t>
            </w:r>
            <w:r w:rsidRPr="00C54714">
              <w:rPr>
                <w:rFonts w:ascii="Times New Roman" w:hAnsi="Times New Roman"/>
                <w:color w:val="1F1F1F"/>
                <w:sz w:val="28"/>
                <w:szCs w:val="28"/>
              </w:rPr>
              <w:t xml:space="preserve"> Trong khu vực dự án còn 04 hộ dân (Trần Thị Thu Hương ; Điểu Dơi; Điểu Đăng; Điểu M.Ría ) phá rừng xâm canh trái phép với diện tích khoảng 05ha, đã nhiều lần Công ty đề nghị các cấp chính quyền và các cơ quan chức năng xem xét hỗ trợ giải quyết; đến nay mọi việc vẫn chưa được giải quyết dứt điểm, rất khó khăn cho Công ty trong việc quản lý rừng và hoạt động sản xuất kinh doanh.</w:t>
            </w:r>
          </w:p>
        </w:tc>
        <w:tc>
          <w:tcPr>
            <w:tcW w:w="5503" w:type="dxa"/>
          </w:tcPr>
          <w:p w:rsidR="009C6157" w:rsidRPr="00C54714" w:rsidRDefault="009C6157" w:rsidP="00DC7EC0">
            <w:pPr>
              <w:spacing w:before="120" w:after="60"/>
              <w:rPr>
                <w:rFonts w:ascii="Times New Roman" w:hAnsi="Times New Roman"/>
                <w:color w:val="1F1F1F"/>
                <w:sz w:val="28"/>
                <w:szCs w:val="28"/>
              </w:rPr>
            </w:pPr>
            <w:r w:rsidRPr="00C54714">
              <w:rPr>
                <w:rFonts w:ascii="Times New Roman" w:hAnsi="Times New Roman"/>
                <w:color w:val="1F1F1F"/>
                <w:sz w:val="28"/>
                <w:szCs w:val="28"/>
              </w:rPr>
              <w:t>Sớm giải quyết các trường hợp 04 hộ dân (Trần Thị Thu Hương ; Điểu Dơi; Điểu Đăng; Điểu M.Ría ) xâm canh trái phép tại khu vực dự án.</w:t>
            </w:r>
          </w:p>
          <w:p w:rsidR="009C6157" w:rsidRPr="00C54714" w:rsidRDefault="009C6157" w:rsidP="00DC7EC0">
            <w:pPr>
              <w:spacing w:before="120" w:after="60"/>
              <w:rPr>
                <w:rFonts w:ascii="Times New Roman" w:hAnsi="Times New Roman"/>
                <w:color w:val="1F1F1F"/>
                <w:sz w:val="28"/>
                <w:szCs w:val="28"/>
              </w:rPr>
            </w:pPr>
          </w:p>
        </w:tc>
        <w:tc>
          <w:tcPr>
            <w:tcW w:w="3638" w:type="dxa"/>
          </w:tcPr>
          <w:p w:rsidR="009C6157" w:rsidRPr="001B0852" w:rsidRDefault="009C6157" w:rsidP="00DC7EC0">
            <w:pPr>
              <w:rPr>
                <w:rFonts w:ascii="Times New Roman" w:hAnsi="Times New Roman"/>
                <w:sz w:val="28"/>
                <w:szCs w:val="28"/>
              </w:rPr>
            </w:pPr>
            <w:r>
              <w:rPr>
                <w:rFonts w:ascii="Times New Roman" w:hAnsi="Times New Roman"/>
                <w:sz w:val="28"/>
                <w:szCs w:val="28"/>
              </w:rPr>
              <w:t>UBND huyện Tuy Đức</w:t>
            </w:r>
          </w:p>
        </w:tc>
      </w:tr>
      <w:tr w:rsidR="009C6157" w:rsidRPr="001B0852" w:rsidTr="00DC7EC0">
        <w:trPr>
          <w:jc w:val="center"/>
        </w:trPr>
        <w:tc>
          <w:tcPr>
            <w:tcW w:w="678" w:type="dxa"/>
            <w:vMerge/>
            <w:vAlign w:val="center"/>
          </w:tcPr>
          <w:p w:rsidR="009C6157" w:rsidRDefault="009C6157" w:rsidP="00DC7EC0">
            <w:pPr>
              <w:rPr>
                <w:rFonts w:ascii="Times New Roman" w:hAnsi="Times New Roman"/>
                <w:i/>
                <w:sz w:val="28"/>
                <w:szCs w:val="28"/>
              </w:rPr>
            </w:pPr>
          </w:p>
        </w:tc>
        <w:tc>
          <w:tcPr>
            <w:tcW w:w="1363" w:type="dxa"/>
            <w:vMerge/>
            <w:vAlign w:val="center"/>
          </w:tcPr>
          <w:p w:rsidR="009C6157" w:rsidRPr="00C54714" w:rsidRDefault="009C6157" w:rsidP="00DC7EC0">
            <w:pPr>
              <w:rPr>
                <w:rFonts w:ascii="Times New Roman" w:hAnsi="Times New Roman"/>
                <w:i/>
                <w:color w:val="1F1F1F"/>
                <w:sz w:val="28"/>
                <w:szCs w:val="28"/>
              </w:rPr>
            </w:pPr>
          </w:p>
        </w:tc>
        <w:tc>
          <w:tcPr>
            <w:tcW w:w="4164" w:type="dxa"/>
          </w:tcPr>
          <w:p w:rsidR="009C6157" w:rsidRPr="00C54714" w:rsidRDefault="009C6157" w:rsidP="00DC7EC0">
            <w:pPr>
              <w:tabs>
                <w:tab w:val="num" w:pos="1004"/>
              </w:tabs>
              <w:spacing w:before="120"/>
              <w:rPr>
                <w:rFonts w:ascii="Times New Roman" w:hAnsi="Times New Roman"/>
                <w:color w:val="1F1F1F"/>
                <w:sz w:val="28"/>
                <w:szCs w:val="28"/>
              </w:rPr>
            </w:pPr>
            <w:r>
              <w:rPr>
                <w:rFonts w:ascii="Times New Roman" w:hAnsi="Times New Roman"/>
                <w:color w:val="1F1F1F"/>
                <w:sz w:val="28"/>
                <w:szCs w:val="28"/>
              </w:rPr>
              <w:t xml:space="preserve">- </w:t>
            </w:r>
            <w:r w:rsidRPr="00C54714">
              <w:rPr>
                <w:rFonts w:ascii="Times New Roman" w:hAnsi="Times New Roman"/>
                <w:color w:val="1F1F1F"/>
                <w:sz w:val="28"/>
                <w:szCs w:val="28"/>
              </w:rPr>
              <w:t>Do Khu du lịch nằm trong rừng núi, vì vậy khi triển khai thi công các hạng mục công trình gặp rất nhiều khó khăn.</w:t>
            </w:r>
          </w:p>
          <w:p w:rsidR="009C6157" w:rsidRPr="00C54714" w:rsidRDefault="009C6157" w:rsidP="00DC7EC0">
            <w:pPr>
              <w:spacing w:before="120" w:after="0" w:line="240" w:lineRule="auto"/>
              <w:jc w:val="both"/>
              <w:rPr>
                <w:rFonts w:ascii="Times New Roman" w:hAnsi="Times New Roman"/>
                <w:color w:val="1F1F1F"/>
                <w:sz w:val="28"/>
                <w:szCs w:val="28"/>
              </w:rPr>
            </w:pPr>
            <w:r>
              <w:rPr>
                <w:rFonts w:ascii="Times New Roman" w:hAnsi="Times New Roman"/>
                <w:iCs/>
                <w:color w:val="1F1F1F"/>
                <w:sz w:val="28"/>
                <w:szCs w:val="28"/>
              </w:rPr>
              <w:t xml:space="preserve">- </w:t>
            </w:r>
            <w:r w:rsidRPr="00C54714">
              <w:rPr>
                <w:rFonts w:ascii="Times New Roman" w:hAnsi="Times New Roman"/>
                <w:iCs/>
                <w:color w:val="1F1F1F"/>
                <w:sz w:val="28"/>
                <w:szCs w:val="28"/>
              </w:rPr>
              <w:t>Đường từ ngã 3 Kiến Đức vào Tuy Đức bị hư hỏng nhiều, ảnh hưởng đến việc đi lại khi khách đến tham quan.</w:t>
            </w:r>
          </w:p>
          <w:p w:rsidR="009C6157" w:rsidRPr="00C54714" w:rsidRDefault="009C6157" w:rsidP="00DC7EC0">
            <w:pPr>
              <w:spacing w:before="120" w:after="0" w:line="240" w:lineRule="auto"/>
              <w:jc w:val="both"/>
              <w:rPr>
                <w:rFonts w:ascii="Times New Roman" w:hAnsi="Times New Roman"/>
                <w:color w:val="1F1F1F"/>
                <w:sz w:val="28"/>
                <w:szCs w:val="28"/>
              </w:rPr>
            </w:pPr>
            <w:r>
              <w:rPr>
                <w:rFonts w:ascii="Times New Roman" w:hAnsi="Times New Roman"/>
                <w:iCs/>
                <w:color w:val="1F1F1F"/>
                <w:sz w:val="28"/>
                <w:szCs w:val="28"/>
              </w:rPr>
              <w:lastRenderedPageBreak/>
              <w:t xml:space="preserve">- </w:t>
            </w:r>
            <w:r w:rsidRPr="00C54714">
              <w:rPr>
                <w:rFonts w:ascii="Times New Roman" w:hAnsi="Times New Roman"/>
                <w:iCs/>
                <w:color w:val="1F1F1F"/>
                <w:sz w:val="28"/>
                <w:szCs w:val="28"/>
              </w:rPr>
              <w:t xml:space="preserve">Mạng điện thoại còn yếu ( không có mobifone; vinafone ); không có 3G.     </w:t>
            </w:r>
          </w:p>
          <w:p w:rsidR="009C6157" w:rsidRPr="00C54714" w:rsidRDefault="009C6157" w:rsidP="00DC7EC0">
            <w:pPr>
              <w:tabs>
                <w:tab w:val="num" w:pos="1004"/>
              </w:tabs>
              <w:spacing w:before="120" w:after="0" w:line="240" w:lineRule="auto"/>
              <w:jc w:val="both"/>
              <w:rPr>
                <w:rFonts w:ascii="Times New Roman" w:hAnsi="Times New Roman"/>
                <w:color w:val="1F1F1F"/>
                <w:sz w:val="28"/>
                <w:szCs w:val="28"/>
              </w:rPr>
            </w:pPr>
            <w:r>
              <w:rPr>
                <w:rFonts w:ascii="Times New Roman" w:hAnsi="Times New Roman"/>
                <w:color w:val="1F1F1F"/>
                <w:sz w:val="28"/>
                <w:szCs w:val="28"/>
              </w:rPr>
              <w:t xml:space="preserve">- </w:t>
            </w:r>
            <w:r w:rsidRPr="00C54714">
              <w:rPr>
                <w:rFonts w:ascii="Times New Roman" w:hAnsi="Times New Roman"/>
                <w:color w:val="1F1F1F"/>
                <w:sz w:val="28"/>
                <w:szCs w:val="28"/>
              </w:rPr>
              <w:t>Hiện nay, bà con đồng bào dân tộc còn thường xuyên đi vào rừng bằng tuyến đường chính vào thác nên ảnh hưởng đến việc bảo quản tài sản và phương án kinh doanh khai thác.</w:t>
            </w:r>
          </w:p>
          <w:p w:rsidR="009C6157" w:rsidRPr="00F63CBC" w:rsidRDefault="009C6157" w:rsidP="00DC7EC0">
            <w:pPr>
              <w:tabs>
                <w:tab w:val="num" w:pos="1004"/>
              </w:tabs>
              <w:spacing w:before="120"/>
              <w:rPr>
                <w:rFonts w:ascii="Times New Roman" w:hAnsi="Times New Roman"/>
                <w:color w:val="1F1F1F"/>
                <w:sz w:val="28"/>
                <w:szCs w:val="28"/>
              </w:rPr>
            </w:pPr>
            <w:r>
              <w:rPr>
                <w:rFonts w:ascii="Times New Roman" w:hAnsi="Times New Roman"/>
                <w:b/>
                <w:color w:val="1F1F1F"/>
                <w:sz w:val="28"/>
                <w:szCs w:val="28"/>
              </w:rPr>
              <w:t xml:space="preserve">- </w:t>
            </w:r>
            <w:r w:rsidRPr="00C54714">
              <w:rPr>
                <w:rFonts w:ascii="Times New Roman" w:hAnsi="Times New Roman"/>
                <w:color w:val="1F1F1F"/>
                <w:sz w:val="28"/>
                <w:szCs w:val="28"/>
              </w:rPr>
              <w:t>Hiện nay, bà con đồng bào dân tộc còn thường xuyên đi vào rừng bằng tuyến đường chính vào thác nên ảnh hưởng đến việc bảo quản tài sản và phương án kinh doanh khai thác.</w:t>
            </w:r>
          </w:p>
        </w:tc>
        <w:tc>
          <w:tcPr>
            <w:tcW w:w="5503" w:type="dxa"/>
          </w:tcPr>
          <w:p w:rsidR="009C6157" w:rsidRPr="00C54714" w:rsidRDefault="009C6157" w:rsidP="00DC7EC0">
            <w:pPr>
              <w:spacing w:before="120" w:after="60"/>
              <w:rPr>
                <w:rFonts w:ascii="Times New Roman" w:hAnsi="Times New Roman"/>
                <w:color w:val="1F1F1F"/>
                <w:sz w:val="28"/>
                <w:szCs w:val="28"/>
              </w:rPr>
            </w:pPr>
            <w:r w:rsidRPr="00C54714">
              <w:rPr>
                <w:rFonts w:ascii="Times New Roman" w:hAnsi="Times New Roman"/>
                <w:color w:val="1F1F1F"/>
                <w:sz w:val="28"/>
                <w:szCs w:val="28"/>
              </w:rPr>
              <w:lastRenderedPageBreak/>
              <w:t>- Đề nghị hỗ trợ mở một con đường dân sinh khác tránh không đi qua khu vực dự án.</w:t>
            </w:r>
          </w:p>
          <w:p w:rsidR="009C6157" w:rsidRPr="00C54714" w:rsidRDefault="009C6157" w:rsidP="00DC7EC0">
            <w:pPr>
              <w:spacing w:before="120" w:after="60"/>
              <w:rPr>
                <w:rFonts w:ascii="Times New Roman" w:hAnsi="Times New Roman"/>
                <w:color w:val="1F1F1F"/>
                <w:sz w:val="28"/>
                <w:szCs w:val="28"/>
              </w:rPr>
            </w:pPr>
          </w:p>
        </w:tc>
        <w:tc>
          <w:tcPr>
            <w:tcW w:w="3638" w:type="dxa"/>
          </w:tcPr>
          <w:p w:rsidR="009C6157" w:rsidRPr="001B0852" w:rsidRDefault="009C6157" w:rsidP="00DC7EC0">
            <w:pPr>
              <w:rPr>
                <w:rFonts w:ascii="Times New Roman" w:hAnsi="Times New Roman"/>
                <w:sz w:val="28"/>
                <w:szCs w:val="28"/>
              </w:rPr>
            </w:pPr>
            <w:r>
              <w:rPr>
                <w:rFonts w:ascii="Times New Roman" w:hAnsi="Times New Roman"/>
                <w:sz w:val="28"/>
                <w:szCs w:val="28"/>
              </w:rPr>
              <w:t>UBND huyện Tuy Đức</w:t>
            </w:r>
          </w:p>
        </w:tc>
      </w:tr>
      <w:tr w:rsidR="009C6157" w:rsidRPr="001B0852" w:rsidTr="00DC7EC0">
        <w:trPr>
          <w:jc w:val="center"/>
        </w:trPr>
        <w:tc>
          <w:tcPr>
            <w:tcW w:w="678" w:type="dxa"/>
            <w:vAlign w:val="center"/>
          </w:tcPr>
          <w:p w:rsidR="009C6157" w:rsidRDefault="009C6157" w:rsidP="00DC7EC0">
            <w:pPr>
              <w:rPr>
                <w:rFonts w:ascii="Times New Roman" w:hAnsi="Times New Roman"/>
                <w:i/>
                <w:sz w:val="28"/>
                <w:szCs w:val="28"/>
              </w:rPr>
            </w:pPr>
            <w:r>
              <w:rPr>
                <w:rFonts w:ascii="Times New Roman" w:hAnsi="Times New Roman"/>
                <w:i/>
                <w:sz w:val="28"/>
                <w:szCs w:val="28"/>
              </w:rPr>
              <w:lastRenderedPageBreak/>
              <w:t>12</w:t>
            </w:r>
          </w:p>
        </w:tc>
        <w:tc>
          <w:tcPr>
            <w:tcW w:w="1363" w:type="dxa"/>
            <w:vAlign w:val="center"/>
          </w:tcPr>
          <w:p w:rsidR="009C6157" w:rsidRPr="00C54714" w:rsidRDefault="009C6157" w:rsidP="00DC7EC0">
            <w:pPr>
              <w:rPr>
                <w:rFonts w:ascii="Times New Roman" w:hAnsi="Times New Roman"/>
                <w:i/>
                <w:color w:val="1F1F1F"/>
                <w:sz w:val="28"/>
                <w:szCs w:val="28"/>
              </w:rPr>
            </w:pPr>
            <w:r>
              <w:rPr>
                <w:rFonts w:ascii="Times New Roman" w:hAnsi="Times New Roman"/>
                <w:i/>
                <w:color w:val="1F1F1F"/>
                <w:sz w:val="28"/>
                <w:szCs w:val="28"/>
              </w:rPr>
              <w:t>HTX Tân Thịnh</w:t>
            </w:r>
          </w:p>
        </w:tc>
        <w:tc>
          <w:tcPr>
            <w:tcW w:w="4164" w:type="dxa"/>
          </w:tcPr>
          <w:p w:rsidR="009C6157" w:rsidRPr="00631B93" w:rsidRDefault="009C6157" w:rsidP="00DC7EC0">
            <w:pPr>
              <w:tabs>
                <w:tab w:val="num" w:pos="1004"/>
              </w:tabs>
              <w:spacing w:before="120"/>
              <w:rPr>
                <w:rFonts w:ascii="Times New Roman" w:hAnsi="Times New Roman"/>
                <w:color w:val="1F1F1F"/>
                <w:sz w:val="28"/>
                <w:szCs w:val="28"/>
              </w:rPr>
            </w:pPr>
            <w:r w:rsidRPr="00631B93">
              <w:rPr>
                <w:rFonts w:ascii="Times New Roman" w:hAnsi="Times New Roman"/>
                <w:sz w:val="28"/>
                <w:szCs w:val="28"/>
              </w:rPr>
              <w:t>Về việc tiếp cận vốn trong phát triển nông nghiệp đối với doanh nghiệp, hợp tác xã, việc thực hiện các thông tư, các nghị định của chính phủ và của UBND tỉnh Đăk Nông đã ban hành và có hiệu lực. Đối với các cấp, các ngành đã áp dụng thực tiển hay chưa và đến bao giờ</w:t>
            </w:r>
          </w:p>
        </w:tc>
        <w:tc>
          <w:tcPr>
            <w:tcW w:w="5503" w:type="dxa"/>
          </w:tcPr>
          <w:p w:rsidR="009C6157" w:rsidRPr="00C54714" w:rsidRDefault="009C6157" w:rsidP="00DC7EC0">
            <w:pPr>
              <w:spacing w:before="120" w:after="60"/>
              <w:rPr>
                <w:rFonts w:ascii="Times New Roman" w:hAnsi="Times New Roman"/>
                <w:color w:val="1F1F1F"/>
                <w:sz w:val="28"/>
                <w:szCs w:val="28"/>
              </w:rPr>
            </w:pPr>
          </w:p>
        </w:tc>
        <w:tc>
          <w:tcPr>
            <w:tcW w:w="3638" w:type="dxa"/>
          </w:tcPr>
          <w:p w:rsidR="009C6157" w:rsidRDefault="009C6157" w:rsidP="00DC7EC0">
            <w:pPr>
              <w:rPr>
                <w:rFonts w:ascii="Times New Roman" w:hAnsi="Times New Roman"/>
                <w:sz w:val="28"/>
                <w:szCs w:val="28"/>
              </w:rPr>
            </w:pPr>
            <w:r>
              <w:rPr>
                <w:rFonts w:ascii="Times New Roman" w:hAnsi="Times New Roman"/>
                <w:sz w:val="28"/>
                <w:szCs w:val="28"/>
              </w:rPr>
              <w:t>Ngân hàng Nhà nước chi nhánh tỉnh Đắk Nông</w:t>
            </w:r>
          </w:p>
        </w:tc>
      </w:tr>
    </w:tbl>
    <w:p w:rsidR="009C6157" w:rsidRPr="001B0852" w:rsidRDefault="009C6157" w:rsidP="001B0852">
      <w:pPr>
        <w:rPr>
          <w:rFonts w:ascii="Times New Roman" w:hAnsi="Times New Roman"/>
          <w:sz w:val="28"/>
          <w:szCs w:val="28"/>
        </w:rPr>
      </w:pPr>
    </w:p>
    <w:sectPr w:rsidR="009C6157" w:rsidRPr="001B0852" w:rsidSect="00A27316">
      <w:pgSz w:w="16834" w:h="11909" w:orient="landscape"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D12966C"/>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FD647F48"/>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870A0A42"/>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7E96D776"/>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7FA2F37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6784D48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A68C0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EC7C104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25EADB6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AAF8977C"/>
    <w:lvl w:ilvl="0">
      <w:start w:val="1"/>
      <w:numFmt w:val="bullet"/>
      <w:lvlText w:val=""/>
      <w:lvlJc w:val="left"/>
      <w:pPr>
        <w:tabs>
          <w:tab w:val="num" w:pos="360"/>
        </w:tabs>
        <w:ind w:left="360" w:hanging="360"/>
      </w:pPr>
      <w:rPr>
        <w:rFonts w:ascii="Symbol" w:hAnsi="Symbol" w:hint="default"/>
      </w:rPr>
    </w:lvl>
  </w:abstractNum>
  <w:abstractNum w:abstractNumId="10">
    <w:nsid w:val="166E2A95"/>
    <w:multiLevelType w:val="hybridMultilevel"/>
    <w:tmpl w:val="28FA4E68"/>
    <w:lvl w:ilvl="0" w:tplc="9FC6E450">
      <w:numFmt w:val="bullet"/>
      <w:lvlText w:val="-"/>
      <w:lvlJc w:val="left"/>
      <w:pPr>
        <w:ind w:left="76" w:hanging="360"/>
      </w:pPr>
      <w:rPr>
        <w:rFonts w:ascii="Calibri" w:eastAsia="Times New Roman" w:hAnsi="Calibri" w:hint="default"/>
      </w:rPr>
    </w:lvl>
    <w:lvl w:ilvl="1" w:tplc="9FC6E450">
      <w:numFmt w:val="bullet"/>
      <w:lvlText w:val="-"/>
      <w:lvlJc w:val="left"/>
      <w:pPr>
        <w:ind w:left="796" w:hanging="360"/>
      </w:pPr>
      <w:rPr>
        <w:rFonts w:ascii="Calibri" w:eastAsia="Times New Roman" w:hAnsi="Calibri" w:hint="default"/>
      </w:rPr>
    </w:lvl>
    <w:lvl w:ilvl="2" w:tplc="04090005" w:tentative="1">
      <w:start w:val="1"/>
      <w:numFmt w:val="bullet"/>
      <w:lvlText w:val=""/>
      <w:lvlJc w:val="left"/>
      <w:pPr>
        <w:ind w:left="1516" w:hanging="360"/>
      </w:pPr>
      <w:rPr>
        <w:rFonts w:ascii="Wingdings" w:hAnsi="Wingdings" w:hint="default"/>
      </w:rPr>
    </w:lvl>
    <w:lvl w:ilvl="3" w:tplc="04090001" w:tentative="1">
      <w:start w:val="1"/>
      <w:numFmt w:val="bullet"/>
      <w:lvlText w:val=""/>
      <w:lvlJc w:val="left"/>
      <w:pPr>
        <w:ind w:left="2236" w:hanging="360"/>
      </w:pPr>
      <w:rPr>
        <w:rFonts w:ascii="Symbol" w:hAnsi="Symbol" w:hint="default"/>
      </w:rPr>
    </w:lvl>
    <w:lvl w:ilvl="4" w:tplc="04090003" w:tentative="1">
      <w:start w:val="1"/>
      <w:numFmt w:val="bullet"/>
      <w:lvlText w:val="o"/>
      <w:lvlJc w:val="left"/>
      <w:pPr>
        <w:ind w:left="2956" w:hanging="360"/>
      </w:pPr>
      <w:rPr>
        <w:rFonts w:ascii="Courier New" w:hAnsi="Courier New" w:hint="default"/>
      </w:rPr>
    </w:lvl>
    <w:lvl w:ilvl="5" w:tplc="04090005" w:tentative="1">
      <w:start w:val="1"/>
      <w:numFmt w:val="bullet"/>
      <w:lvlText w:val=""/>
      <w:lvlJc w:val="left"/>
      <w:pPr>
        <w:ind w:left="3676" w:hanging="360"/>
      </w:pPr>
      <w:rPr>
        <w:rFonts w:ascii="Wingdings" w:hAnsi="Wingdings" w:hint="default"/>
      </w:rPr>
    </w:lvl>
    <w:lvl w:ilvl="6" w:tplc="04090001" w:tentative="1">
      <w:start w:val="1"/>
      <w:numFmt w:val="bullet"/>
      <w:lvlText w:val=""/>
      <w:lvlJc w:val="left"/>
      <w:pPr>
        <w:ind w:left="4396" w:hanging="360"/>
      </w:pPr>
      <w:rPr>
        <w:rFonts w:ascii="Symbol" w:hAnsi="Symbol" w:hint="default"/>
      </w:rPr>
    </w:lvl>
    <w:lvl w:ilvl="7" w:tplc="04090003" w:tentative="1">
      <w:start w:val="1"/>
      <w:numFmt w:val="bullet"/>
      <w:lvlText w:val="o"/>
      <w:lvlJc w:val="left"/>
      <w:pPr>
        <w:ind w:left="5116" w:hanging="360"/>
      </w:pPr>
      <w:rPr>
        <w:rFonts w:ascii="Courier New" w:hAnsi="Courier New" w:hint="default"/>
      </w:rPr>
    </w:lvl>
    <w:lvl w:ilvl="8" w:tplc="04090005" w:tentative="1">
      <w:start w:val="1"/>
      <w:numFmt w:val="bullet"/>
      <w:lvlText w:val=""/>
      <w:lvlJc w:val="left"/>
      <w:pPr>
        <w:ind w:left="5836" w:hanging="360"/>
      </w:pPr>
      <w:rPr>
        <w:rFonts w:ascii="Wingdings" w:hAnsi="Wingdings" w:hint="default"/>
      </w:rPr>
    </w:lvl>
  </w:abstractNum>
  <w:abstractNum w:abstractNumId="11">
    <w:nsid w:val="27C85419"/>
    <w:multiLevelType w:val="hybridMultilevel"/>
    <w:tmpl w:val="A7F6FE86"/>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2903121B"/>
    <w:multiLevelType w:val="hybridMultilevel"/>
    <w:tmpl w:val="A92A4EF8"/>
    <w:lvl w:ilvl="0" w:tplc="062AB7EA">
      <w:start w:val="1"/>
      <w:numFmt w:val="decimal"/>
      <w:lvlText w:val="%1."/>
      <w:lvlJc w:val="left"/>
      <w:pPr>
        <w:tabs>
          <w:tab w:val="num" w:pos="720"/>
        </w:tabs>
        <w:ind w:left="720" w:hanging="360"/>
      </w:pPr>
      <w:rPr>
        <w:rFonts w:cs="Times New Roman" w:hint="default"/>
      </w:rPr>
    </w:lvl>
    <w:lvl w:ilvl="1" w:tplc="3F54F8F6">
      <w:numFmt w:val="none"/>
      <w:lvlText w:val=""/>
      <w:lvlJc w:val="left"/>
      <w:pPr>
        <w:tabs>
          <w:tab w:val="num" w:pos="360"/>
        </w:tabs>
      </w:pPr>
      <w:rPr>
        <w:rFonts w:cs="Times New Roman"/>
      </w:rPr>
    </w:lvl>
    <w:lvl w:ilvl="2" w:tplc="7C02C13A">
      <w:numFmt w:val="none"/>
      <w:lvlText w:val=""/>
      <w:lvlJc w:val="left"/>
      <w:pPr>
        <w:tabs>
          <w:tab w:val="num" w:pos="360"/>
        </w:tabs>
      </w:pPr>
      <w:rPr>
        <w:rFonts w:cs="Times New Roman"/>
      </w:rPr>
    </w:lvl>
    <w:lvl w:ilvl="3" w:tplc="695A1FFC">
      <w:numFmt w:val="none"/>
      <w:lvlText w:val=""/>
      <w:lvlJc w:val="left"/>
      <w:pPr>
        <w:tabs>
          <w:tab w:val="num" w:pos="360"/>
        </w:tabs>
      </w:pPr>
      <w:rPr>
        <w:rFonts w:cs="Times New Roman"/>
      </w:rPr>
    </w:lvl>
    <w:lvl w:ilvl="4" w:tplc="4FB8B47C">
      <w:numFmt w:val="none"/>
      <w:lvlText w:val=""/>
      <w:lvlJc w:val="left"/>
      <w:pPr>
        <w:tabs>
          <w:tab w:val="num" w:pos="360"/>
        </w:tabs>
      </w:pPr>
      <w:rPr>
        <w:rFonts w:cs="Times New Roman"/>
      </w:rPr>
    </w:lvl>
    <w:lvl w:ilvl="5" w:tplc="A6EC4C7E">
      <w:numFmt w:val="none"/>
      <w:lvlText w:val=""/>
      <w:lvlJc w:val="left"/>
      <w:pPr>
        <w:tabs>
          <w:tab w:val="num" w:pos="360"/>
        </w:tabs>
      </w:pPr>
      <w:rPr>
        <w:rFonts w:cs="Times New Roman"/>
      </w:rPr>
    </w:lvl>
    <w:lvl w:ilvl="6" w:tplc="089818A4">
      <w:numFmt w:val="none"/>
      <w:lvlText w:val=""/>
      <w:lvlJc w:val="left"/>
      <w:pPr>
        <w:tabs>
          <w:tab w:val="num" w:pos="360"/>
        </w:tabs>
      </w:pPr>
      <w:rPr>
        <w:rFonts w:cs="Times New Roman"/>
      </w:rPr>
    </w:lvl>
    <w:lvl w:ilvl="7" w:tplc="B2C8479C">
      <w:numFmt w:val="none"/>
      <w:lvlText w:val=""/>
      <w:lvlJc w:val="left"/>
      <w:pPr>
        <w:tabs>
          <w:tab w:val="num" w:pos="360"/>
        </w:tabs>
      </w:pPr>
      <w:rPr>
        <w:rFonts w:cs="Times New Roman"/>
      </w:rPr>
    </w:lvl>
    <w:lvl w:ilvl="8" w:tplc="A406E7E4">
      <w:numFmt w:val="none"/>
      <w:lvlText w:val=""/>
      <w:lvlJc w:val="left"/>
      <w:pPr>
        <w:tabs>
          <w:tab w:val="num" w:pos="360"/>
        </w:tabs>
      </w:pPr>
      <w:rPr>
        <w:rFonts w:cs="Times New Roman"/>
      </w:rPr>
    </w:lvl>
  </w:abstractNum>
  <w:abstractNum w:abstractNumId="13">
    <w:nsid w:val="31EF6B47"/>
    <w:multiLevelType w:val="hybridMultilevel"/>
    <w:tmpl w:val="BC4082D2"/>
    <w:lvl w:ilvl="0" w:tplc="72803766">
      <w:start w:val="2"/>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EB02579"/>
    <w:multiLevelType w:val="hybridMultilevel"/>
    <w:tmpl w:val="4A7C0004"/>
    <w:lvl w:ilvl="0" w:tplc="FBD4BCCA">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36C57C1"/>
    <w:multiLevelType w:val="hybridMultilevel"/>
    <w:tmpl w:val="C5C6CC6E"/>
    <w:lvl w:ilvl="0" w:tplc="48F8BFFC">
      <w:start w:val="1"/>
      <w:numFmt w:val="decimal"/>
      <w:lvlText w:val="%1-"/>
      <w:lvlJc w:val="left"/>
      <w:pPr>
        <w:ind w:left="436" w:hanging="360"/>
      </w:pPr>
      <w:rPr>
        <w:rFonts w:cs="Times New Roman" w:hint="default"/>
      </w:rPr>
    </w:lvl>
    <w:lvl w:ilvl="1" w:tplc="04090019" w:tentative="1">
      <w:start w:val="1"/>
      <w:numFmt w:val="lowerLetter"/>
      <w:lvlText w:val="%2."/>
      <w:lvlJc w:val="left"/>
      <w:pPr>
        <w:ind w:left="1156" w:hanging="360"/>
      </w:pPr>
      <w:rPr>
        <w:rFonts w:cs="Times New Roman"/>
      </w:rPr>
    </w:lvl>
    <w:lvl w:ilvl="2" w:tplc="0409001B" w:tentative="1">
      <w:start w:val="1"/>
      <w:numFmt w:val="lowerRoman"/>
      <w:lvlText w:val="%3."/>
      <w:lvlJc w:val="right"/>
      <w:pPr>
        <w:ind w:left="1876" w:hanging="180"/>
      </w:pPr>
      <w:rPr>
        <w:rFonts w:cs="Times New Roman"/>
      </w:rPr>
    </w:lvl>
    <w:lvl w:ilvl="3" w:tplc="0409000F" w:tentative="1">
      <w:start w:val="1"/>
      <w:numFmt w:val="decimal"/>
      <w:lvlText w:val="%4."/>
      <w:lvlJc w:val="left"/>
      <w:pPr>
        <w:ind w:left="2596" w:hanging="360"/>
      </w:pPr>
      <w:rPr>
        <w:rFonts w:cs="Times New Roman"/>
      </w:rPr>
    </w:lvl>
    <w:lvl w:ilvl="4" w:tplc="04090019" w:tentative="1">
      <w:start w:val="1"/>
      <w:numFmt w:val="lowerLetter"/>
      <w:lvlText w:val="%5."/>
      <w:lvlJc w:val="left"/>
      <w:pPr>
        <w:ind w:left="3316" w:hanging="360"/>
      </w:pPr>
      <w:rPr>
        <w:rFonts w:cs="Times New Roman"/>
      </w:rPr>
    </w:lvl>
    <w:lvl w:ilvl="5" w:tplc="0409001B" w:tentative="1">
      <w:start w:val="1"/>
      <w:numFmt w:val="lowerRoman"/>
      <w:lvlText w:val="%6."/>
      <w:lvlJc w:val="right"/>
      <w:pPr>
        <w:ind w:left="4036" w:hanging="180"/>
      </w:pPr>
      <w:rPr>
        <w:rFonts w:cs="Times New Roman"/>
      </w:rPr>
    </w:lvl>
    <w:lvl w:ilvl="6" w:tplc="0409000F" w:tentative="1">
      <w:start w:val="1"/>
      <w:numFmt w:val="decimal"/>
      <w:lvlText w:val="%7."/>
      <w:lvlJc w:val="left"/>
      <w:pPr>
        <w:ind w:left="4756" w:hanging="360"/>
      </w:pPr>
      <w:rPr>
        <w:rFonts w:cs="Times New Roman"/>
      </w:rPr>
    </w:lvl>
    <w:lvl w:ilvl="7" w:tplc="04090019" w:tentative="1">
      <w:start w:val="1"/>
      <w:numFmt w:val="lowerLetter"/>
      <w:lvlText w:val="%8."/>
      <w:lvlJc w:val="left"/>
      <w:pPr>
        <w:ind w:left="5476" w:hanging="360"/>
      </w:pPr>
      <w:rPr>
        <w:rFonts w:cs="Times New Roman"/>
      </w:rPr>
    </w:lvl>
    <w:lvl w:ilvl="8" w:tplc="0409001B" w:tentative="1">
      <w:start w:val="1"/>
      <w:numFmt w:val="lowerRoman"/>
      <w:lvlText w:val="%9."/>
      <w:lvlJc w:val="right"/>
      <w:pPr>
        <w:ind w:left="6196" w:hanging="180"/>
      </w:pPr>
      <w:rPr>
        <w:rFonts w:cs="Times New Roman"/>
      </w:rPr>
    </w:lvl>
  </w:abstractNum>
  <w:abstractNum w:abstractNumId="16">
    <w:nsid w:val="490F1A9A"/>
    <w:multiLevelType w:val="hybridMultilevel"/>
    <w:tmpl w:val="CD6AE84E"/>
    <w:lvl w:ilvl="0" w:tplc="9D94ADC4">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18B7DDE"/>
    <w:multiLevelType w:val="hybridMultilevel"/>
    <w:tmpl w:val="07826CB0"/>
    <w:lvl w:ilvl="0" w:tplc="3ABCC8E2">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4714DAB"/>
    <w:multiLevelType w:val="hybridMultilevel"/>
    <w:tmpl w:val="3CE22E30"/>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565B387F"/>
    <w:multiLevelType w:val="hybridMultilevel"/>
    <w:tmpl w:val="B4F0EA9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65C1764E"/>
    <w:multiLevelType w:val="hybridMultilevel"/>
    <w:tmpl w:val="FDBE0D28"/>
    <w:lvl w:ilvl="0" w:tplc="042A0011">
      <w:start w:val="1"/>
      <w:numFmt w:val="decimal"/>
      <w:lvlText w:val="%1)"/>
      <w:lvlJc w:val="left"/>
      <w:pPr>
        <w:ind w:left="360" w:hanging="360"/>
      </w:pPr>
      <w:rPr>
        <w:rFonts w:cs="Times New Roman"/>
      </w:rPr>
    </w:lvl>
    <w:lvl w:ilvl="1" w:tplc="042A0019" w:tentative="1">
      <w:start w:val="1"/>
      <w:numFmt w:val="lowerLetter"/>
      <w:lvlText w:val="%2."/>
      <w:lvlJc w:val="left"/>
      <w:pPr>
        <w:ind w:left="1080" w:hanging="360"/>
      </w:pPr>
      <w:rPr>
        <w:rFonts w:cs="Times New Roman"/>
      </w:rPr>
    </w:lvl>
    <w:lvl w:ilvl="2" w:tplc="042A001B" w:tentative="1">
      <w:start w:val="1"/>
      <w:numFmt w:val="lowerRoman"/>
      <w:lvlText w:val="%3."/>
      <w:lvlJc w:val="right"/>
      <w:pPr>
        <w:ind w:left="1800" w:hanging="180"/>
      </w:pPr>
      <w:rPr>
        <w:rFonts w:cs="Times New Roman"/>
      </w:rPr>
    </w:lvl>
    <w:lvl w:ilvl="3" w:tplc="042A000F" w:tentative="1">
      <w:start w:val="1"/>
      <w:numFmt w:val="decimal"/>
      <w:lvlText w:val="%4."/>
      <w:lvlJc w:val="left"/>
      <w:pPr>
        <w:ind w:left="2520" w:hanging="360"/>
      </w:pPr>
      <w:rPr>
        <w:rFonts w:cs="Times New Roman"/>
      </w:rPr>
    </w:lvl>
    <w:lvl w:ilvl="4" w:tplc="042A0019" w:tentative="1">
      <w:start w:val="1"/>
      <w:numFmt w:val="lowerLetter"/>
      <w:lvlText w:val="%5."/>
      <w:lvlJc w:val="left"/>
      <w:pPr>
        <w:ind w:left="3240" w:hanging="360"/>
      </w:pPr>
      <w:rPr>
        <w:rFonts w:cs="Times New Roman"/>
      </w:rPr>
    </w:lvl>
    <w:lvl w:ilvl="5" w:tplc="042A001B" w:tentative="1">
      <w:start w:val="1"/>
      <w:numFmt w:val="lowerRoman"/>
      <w:lvlText w:val="%6."/>
      <w:lvlJc w:val="right"/>
      <w:pPr>
        <w:ind w:left="3960" w:hanging="180"/>
      </w:pPr>
      <w:rPr>
        <w:rFonts w:cs="Times New Roman"/>
      </w:rPr>
    </w:lvl>
    <w:lvl w:ilvl="6" w:tplc="042A000F" w:tentative="1">
      <w:start w:val="1"/>
      <w:numFmt w:val="decimal"/>
      <w:lvlText w:val="%7."/>
      <w:lvlJc w:val="left"/>
      <w:pPr>
        <w:ind w:left="4680" w:hanging="360"/>
      </w:pPr>
      <w:rPr>
        <w:rFonts w:cs="Times New Roman"/>
      </w:rPr>
    </w:lvl>
    <w:lvl w:ilvl="7" w:tplc="042A0019" w:tentative="1">
      <w:start w:val="1"/>
      <w:numFmt w:val="lowerLetter"/>
      <w:lvlText w:val="%8."/>
      <w:lvlJc w:val="left"/>
      <w:pPr>
        <w:ind w:left="5400" w:hanging="360"/>
      </w:pPr>
      <w:rPr>
        <w:rFonts w:cs="Times New Roman"/>
      </w:rPr>
    </w:lvl>
    <w:lvl w:ilvl="8" w:tplc="042A001B" w:tentative="1">
      <w:start w:val="1"/>
      <w:numFmt w:val="lowerRoman"/>
      <w:lvlText w:val="%9."/>
      <w:lvlJc w:val="right"/>
      <w:pPr>
        <w:ind w:left="6120" w:hanging="180"/>
      </w:pPr>
      <w:rPr>
        <w:rFonts w:cs="Times New Roman"/>
      </w:rPr>
    </w:lvl>
  </w:abstractNum>
  <w:abstractNum w:abstractNumId="21">
    <w:nsid w:val="67520813"/>
    <w:multiLevelType w:val="hybridMultilevel"/>
    <w:tmpl w:val="BA306340"/>
    <w:lvl w:ilvl="0" w:tplc="988CB498">
      <w:start w:val="1"/>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821086D"/>
    <w:multiLevelType w:val="hybridMultilevel"/>
    <w:tmpl w:val="1DF6ADC0"/>
    <w:lvl w:ilvl="0" w:tplc="3098C0D4">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1"/>
  </w:num>
  <w:num w:numId="3">
    <w:abstractNumId w:val="19"/>
  </w:num>
  <w:num w:numId="4">
    <w:abstractNumId w:val="13"/>
  </w:num>
  <w:num w:numId="5">
    <w:abstractNumId w:val="14"/>
  </w:num>
  <w:num w:numId="6">
    <w:abstractNumId w:val="22"/>
  </w:num>
  <w:num w:numId="7">
    <w:abstractNumId w:val="18"/>
  </w:num>
  <w:num w:numId="8">
    <w:abstractNumId w:val="1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0"/>
  </w:num>
  <w:num w:numId="20">
    <w:abstractNumId w:val="15"/>
  </w:num>
  <w:num w:numId="21">
    <w:abstractNumId w:val="16"/>
  </w:num>
  <w:num w:numId="22">
    <w:abstractNumId w:val="17"/>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7316"/>
    <w:rsid w:val="0000104B"/>
    <w:rsid w:val="00003FF8"/>
    <w:rsid w:val="00006CD2"/>
    <w:rsid w:val="00007B5C"/>
    <w:rsid w:val="00010ECE"/>
    <w:rsid w:val="00015427"/>
    <w:rsid w:val="000209E7"/>
    <w:rsid w:val="000427A4"/>
    <w:rsid w:val="00045621"/>
    <w:rsid w:val="00052E79"/>
    <w:rsid w:val="00054F3B"/>
    <w:rsid w:val="00056B66"/>
    <w:rsid w:val="00063466"/>
    <w:rsid w:val="000671B6"/>
    <w:rsid w:val="0006794C"/>
    <w:rsid w:val="000734E0"/>
    <w:rsid w:val="000735D7"/>
    <w:rsid w:val="0007513B"/>
    <w:rsid w:val="00075ECC"/>
    <w:rsid w:val="0008090A"/>
    <w:rsid w:val="00081681"/>
    <w:rsid w:val="000843BC"/>
    <w:rsid w:val="00094F56"/>
    <w:rsid w:val="000A16D6"/>
    <w:rsid w:val="000A1EFC"/>
    <w:rsid w:val="000A3F7E"/>
    <w:rsid w:val="000B0AEA"/>
    <w:rsid w:val="000B2183"/>
    <w:rsid w:val="000B4772"/>
    <w:rsid w:val="000C29C6"/>
    <w:rsid w:val="000C2BD8"/>
    <w:rsid w:val="000C5C36"/>
    <w:rsid w:val="000C6F93"/>
    <w:rsid w:val="000D054E"/>
    <w:rsid w:val="000E24CD"/>
    <w:rsid w:val="000F26FD"/>
    <w:rsid w:val="00105E82"/>
    <w:rsid w:val="001064D8"/>
    <w:rsid w:val="00123C92"/>
    <w:rsid w:val="00131DE6"/>
    <w:rsid w:val="001353A4"/>
    <w:rsid w:val="0014388A"/>
    <w:rsid w:val="0014551B"/>
    <w:rsid w:val="00146A9E"/>
    <w:rsid w:val="00150B36"/>
    <w:rsid w:val="001520E7"/>
    <w:rsid w:val="001560A5"/>
    <w:rsid w:val="001622A6"/>
    <w:rsid w:val="0016431C"/>
    <w:rsid w:val="00176732"/>
    <w:rsid w:val="001807BB"/>
    <w:rsid w:val="00183279"/>
    <w:rsid w:val="00184C43"/>
    <w:rsid w:val="00185526"/>
    <w:rsid w:val="00187D28"/>
    <w:rsid w:val="00194966"/>
    <w:rsid w:val="00195090"/>
    <w:rsid w:val="0019687B"/>
    <w:rsid w:val="001A01A3"/>
    <w:rsid w:val="001A5B15"/>
    <w:rsid w:val="001B0852"/>
    <w:rsid w:val="001B35C6"/>
    <w:rsid w:val="001C3CB2"/>
    <w:rsid w:val="001C3E7E"/>
    <w:rsid w:val="001D4C48"/>
    <w:rsid w:val="001E0F41"/>
    <w:rsid w:val="001E239C"/>
    <w:rsid w:val="001F0944"/>
    <w:rsid w:val="00203408"/>
    <w:rsid w:val="002065D8"/>
    <w:rsid w:val="00211502"/>
    <w:rsid w:val="00211D54"/>
    <w:rsid w:val="00217D51"/>
    <w:rsid w:val="0023490B"/>
    <w:rsid w:val="0024558B"/>
    <w:rsid w:val="0025007B"/>
    <w:rsid w:val="00250984"/>
    <w:rsid w:val="00256B55"/>
    <w:rsid w:val="00270DE6"/>
    <w:rsid w:val="00273007"/>
    <w:rsid w:val="0027447B"/>
    <w:rsid w:val="00274FCC"/>
    <w:rsid w:val="0027587C"/>
    <w:rsid w:val="0028164D"/>
    <w:rsid w:val="00295284"/>
    <w:rsid w:val="002A5AD6"/>
    <w:rsid w:val="002B0F65"/>
    <w:rsid w:val="002B193A"/>
    <w:rsid w:val="002B52F6"/>
    <w:rsid w:val="002C4B19"/>
    <w:rsid w:val="002C56ED"/>
    <w:rsid w:val="002C6E76"/>
    <w:rsid w:val="002C7478"/>
    <w:rsid w:val="002D1588"/>
    <w:rsid w:val="002D5159"/>
    <w:rsid w:val="002D6B3A"/>
    <w:rsid w:val="002E056B"/>
    <w:rsid w:val="002E3123"/>
    <w:rsid w:val="002E4A03"/>
    <w:rsid w:val="002E772D"/>
    <w:rsid w:val="002E783A"/>
    <w:rsid w:val="002E7886"/>
    <w:rsid w:val="002F56E4"/>
    <w:rsid w:val="002F70F0"/>
    <w:rsid w:val="0030236E"/>
    <w:rsid w:val="0030251F"/>
    <w:rsid w:val="00304B29"/>
    <w:rsid w:val="00304C57"/>
    <w:rsid w:val="00304D7F"/>
    <w:rsid w:val="00315C6C"/>
    <w:rsid w:val="00317F47"/>
    <w:rsid w:val="003203A9"/>
    <w:rsid w:val="00333232"/>
    <w:rsid w:val="00340854"/>
    <w:rsid w:val="00345023"/>
    <w:rsid w:val="00352CE6"/>
    <w:rsid w:val="003648F3"/>
    <w:rsid w:val="00371D2D"/>
    <w:rsid w:val="00375066"/>
    <w:rsid w:val="00375A4F"/>
    <w:rsid w:val="00377CF6"/>
    <w:rsid w:val="00380AE1"/>
    <w:rsid w:val="00383CAC"/>
    <w:rsid w:val="00385657"/>
    <w:rsid w:val="003867B6"/>
    <w:rsid w:val="003869D6"/>
    <w:rsid w:val="003870C1"/>
    <w:rsid w:val="003A245F"/>
    <w:rsid w:val="003A569E"/>
    <w:rsid w:val="003A7DFA"/>
    <w:rsid w:val="003B0023"/>
    <w:rsid w:val="003B2DE8"/>
    <w:rsid w:val="003C156F"/>
    <w:rsid w:val="003C28FF"/>
    <w:rsid w:val="003D1C1E"/>
    <w:rsid w:val="003D2107"/>
    <w:rsid w:val="003F0D8F"/>
    <w:rsid w:val="003F1E80"/>
    <w:rsid w:val="003F584D"/>
    <w:rsid w:val="003F6724"/>
    <w:rsid w:val="0040166F"/>
    <w:rsid w:val="00401B61"/>
    <w:rsid w:val="00404589"/>
    <w:rsid w:val="0040495E"/>
    <w:rsid w:val="004054A7"/>
    <w:rsid w:val="00407EF5"/>
    <w:rsid w:val="00421AD6"/>
    <w:rsid w:val="00424652"/>
    <w:rsid w:val="00426EFC"/>
    <w:rsid w:val="0042780B"/>
    <w:rsid w:val="004278D4"/>
    <w:rsid w:val="00436233"/>
    <w:rsid w:val="00442202"/>
    <w:rsid w:val="00443339"/>
    <w:rsid w:val="00443D95"/>
    <w:rsid w:val="00446F01"/>
    <w:rsid w:val="00447055"/>
    <w:rsid w:val="0044772F"/>
    <w:rsid w:val="00454A67"/>
    <w:rsid w:val="0045723C"/>
    <w:rsid w:val="004648D7"/>
    <w:rsid w:val="00466A66"/>
    <w:rsid w:val="004700C2"/>
    <w:rsid w:val="00471C35"/>
    <w:rsid w:val="0047301A"/>
    <w:rsid w:val="00481D92"/>
    <w:rsid w:val="00485D72"/>
    <w:rsid w:val="00490A7A"/>
    <w:rsid w:val="00497145"/>
    <w:rsid w:val="004B1E2A"/>
    <w:rsid w:val="004B45E0"/>
    <w:rsid w:val="004B61FF"/>
    <w:rsid w:val="004C176A"/>
    <w:rsid w:val="004C517A"/>
    <w:rsid w:val="004D1C2D"/>
    <w:rsid w:val="004D3FED"/>
    <w:rsid w:val="004D48A8"/>
    <w:rsid w:val="004D51F5"/>
    <w:rsid w:val="004D623C"/>
    <w:rsid w:val="004E2CA0"/>
    <w:rsid w:val="004E668C"/>
    <w:rsid w:val="004E7D61"/>
    <w:rsid w:val="004F1B05"/>
    <w:rsid w:val="004F6B9B"/>
    <w:rsid w:val="00500251"/>
    <w:rsid w:val="00515FDD"/>
    <w:rsid w:val="00516FC3"/>
    <w:rsid w:val="00522C65"/>
    <w:rsid w:val="005245DF"/>
    <w:rsid w:val="00527472"/>
    <w:rsid w:val="00527EF2"/>
    <w:rsid w:val="00530C0B"/>
    <w:rsid w:val="00543265"/>
    <w:rsid w:val="00546B37"/>
    <w:rsid w:val="00550CED"/>
    <w:rsid w:val="00556138"/>
    <w:rsid w:val="005570EB"/>
    <w:rsid w:val="00561C4A"/>
    <w:rsid w:val="005627E3"/>
    <w:rsid w:val="005741B2"/>
    <w:rsid w:val="00577BF1"/>
    <w:rsid w:val="00580DA4"/>
    <w:rsid w:val="00583584"/>
    <w:rsid w:val="00597DA9"/>
    <w:rsid w:val="005A0D7B"/>
    <w:rsid w:val="005A16ED"/>
    <w:rsid w:val="005A4CD9"/>
    <w:rsid w:val="005A5F9F"/>
    <w:rsid w:val="005B0EAB"/>
    <w:rsid w:val="005C104D"/>
    <w:rsid w:val="005C48DC"/>
    <w:rsid w:val="005C4C0C"/>
    <w:rsid w:val="005C5201"/>
    <w:rsid w:val="005D65E3"/>
    <w:rsid w:val="005D7E48"/>
    <w:rsid w:val="005E18B9"/>
    <w:rsid w:val="005E35F9"/>
    <w:rsid w:val="005E6094"/>
    <w:rsid w:val="005E63AF"/>
    <w:rsid w:val="005F02F2"/>
    <w:rsid w:val="005F3D1E"/>
    <w:rsid w:val="006013C5"/>
    <w:rsid w:val="00601876"/>
    <w:rsid w:val="00607D37"/>
    <w:rsid w:val="00614659"/>
    <w:rsid w:val="00614D11"/>
    <w:rsid w:val="00616A6A"/>
    <w:rsid w:val="00616B69"/>
    <w:rsid w:val="00616F0C"/>
    <w:rsid w:val="00620E0C"/>
    <w:rsid w:val="00622E43"/>
    <w:rsid w:val="00623460"/>
    <w:rsid w:val="00625417"/>
    <w:rsid w:val="00625D72"/>
    <w:rsid w:val="00625EEC"/>
    <w:rsid w:val="00631B93"/>
    <w:rsid w:val="00635909"/>
    <w:rsid w:val="00637AE2"/>
    <w:rsid w:val="006553E1"/>
    <w:rsid w:val="00655442"/>
    <w:rsid w:val="0066147F"/>
    <w:rsid w:val="0066285C"/>
    <w:rsid w:val="006666F6"/>
    <w:rsid w:val="00671AB3"/>
    <w:rsid w:val="0067451B"/>
    <w:rsid w:val="00676BB2"/>
    <w:rsid w:val="006857C1"/>
    <w:rsid w:val="00686D95"/>
    <w:rsid w:val="00687AC8"/>
    <w:rsid w:val="006958DF"/>
    <w:rsid w:val="006A1003"/>
    <w:rsid w:val="006A3658"/>
    <w:rsid w:val="006D32BD"/>
    <w:rsid w:val="006E1D1A"/>
    <w:rsid w:val="006E2EFF"/>
    <w:rsid w:val="006E7ED8"/>
    <w:rsid w:val="006F3489"/>
    <w:rsid w:val="006F61DD"/>
    <w:rsid w:val="00701FC6"/>
    <w:rsid w:val="0070308D"/>
    <w:rsid w:val="00704637"/>
    <w:rsid w:val="00704BB0"/>
    <w:rsid w:val="007142A2"/>
    <w:rsid w:val="00724230"/>
    <w:rsid w:val="00724783"/>
    <w:rsid w:val="00735C78"/>
    <w:rsid w:val="007365CE"/>
    <w:rsid w:val="00744347"/>
    <w:rsid w:val="00744FBA"/>
    <w:rsid w:val="007459C1"/>
    <w:rsid w:val="00747AB4"/>
    <w:rsid w:val="00747BAE"/>
    <w:rsid w:val="00752F1A"/>
    <w:rsid w:val="00763101"/>
    <w:rsid w:val="00766DE1"/>
    <w:rsid w:val="00770168"/>
    <w:rsid w:val="00770903"/>
    <w:rsid w:val="00770CF8"/>
    <w:rsid w:val="00771D63"/>
    <w:rsid w:val="0077480C"/>
    <w:rsid w:val="007762FF"/>
    <w:rsid w:val="00787977"/>
    <w:rsid w:val="007947B0"/>
    <w:rsid w:val="00796334"/>
    <w:rsid w:val="007A749C"/>
    <w:rsid w:val="007B30C9"/>
    <w:rsid w:val="007C2B54"/>
    <w:rsid w:val="007C4576"/>
    <w:rsid w:val="007C4D59"/>
    <w:rsid w:val="007C606D"/>
    <w:rsid w:val="007C75C1"/>
    <w:rsid w:val="007D326C"/>
    <w:rsid w:val="007D3944"/>
    <w:rsid w:val="007D7F9F"/>
    <w:rsid w:val="007E3683"/>
    <w:rsid w:val="007E3845"/>
    <w:rsid w:val="007E5CF6"/>
    <w:rsid w:val="007F0137"/>
    <w:rsid w:val="007F4AE6"/>
    <w:rsid w:val="007F577F"/>
    <w:rsid w:val="00800892"/>
    <w:rsid w:val="0080702F"/>
    <w:rsid w:val="0081270E"/>
    <w:rsid w:val="00814C14"/>
    <w:rsid w:val="008425B6"/>
    <w:rsid w:val="0084633C"/>
    <w:rsid w:val="008535F2"/>
    <w:rsid w:val="00854CB3"/>
    <w:rsid w:val="00880AF2"/>
    <w:rsid w:val="0088172E"/>
    <w:rsid w:val="00883F76"/>
    <w:rsid w:val="008865E4"/>
    <w:rsid w:val="0089121F"/>
    <w:rsid w:val="00893EC6"/>
    <w:rsid w:val="00896E60"/>
    <w:rsid w:val="008A1A14"/>
    <w:rsid w:val="008A328A"/>
    <w:rsid w:val="008A3A5A"/>
    <w:rsid w:val="008A7CA6"/>
    <w:rsid w:val="008B00D1"/>
    <w:rsid w:val="008C04FD"/>
    <w:rsid w:val="008C4F2C"/>
    <w:rsid w:val="008C5684"/>
    <w:rsid w:val="008C71FD"/>
    <w:rsid w:val="008D0F9A"/>
    <w:rsid w:val="008D24BA"/>
    <w:rsid w:val="008D3473"/>
    <w:rsid w:val="008D518A"/>
    <w:rsid w:val="008F1A62"/>
    <w:rsid w:val="008F6A74"/>
    <w:rsid w:val="008F6FC2"/>
    <w:rsid w:val="00900912"/>
    <w:rsid w:val="0090286A"/>
    <w:rsid w:val="00905243"/>
    <w:rsid w:val="009054A8"/>
    <w:rsid w:val="009103EF"/>
    <w:rsid w:val="00912CBC"/>
    <w:rsid w:val="00917446"/>
    <w:rsid w:val="00921D4B"/>
    <w:rsid w:val="00932EEE"/>
    <w:rsid w:val="009369A6"/>
    <w:rsid w:val="00941BCE"/>
    <w:rsid w:val="009511EA"/>
    <w:rsid w:val="009643BB"/>
    <w:rsid w:val="00970E53"/>
    <w:rsid w:val="00970F58"/>
    <w:rsid w:val="009717EB"/>
    <w:rsid w:val="0097603A"/>
    <w:rsid w:val="00981374"/>
    <w:rsid w:val="00983C87"/>
    <w:rsid w:val="009916CC"/>
    <w:rsid w:val="00992D16"/>
    <w:rsid w:val="00993820"/>
    <w:rsid w:val="0099461E"/>
    <w:rsid w:val="009949A3"/>
    <w:rsid w:val="00995186"/>
    <w:rsid w:val="009C3288"/>
    <w:rsid w:val="009C6157"/>
    <w:rsid w:val="009D19D0"/>
    <w:rsid w:val="009D4A77"/>
    <w:rsid w:val="009D6E86"/>
    <w:rsid w:val="009E2E4D"/>
    <w:rsid w:val="009F0D86"/>
    <w:rsid w:val="009F2502"/>
    <w:rsid w:val="009F26BB"/>
    <w:rsid w:val="009F5991"/>
    <w:rsid w:val="00A00A6F"/>
    <w:rsid w:val="00A02E5C"/>
    <w:rsid w:val="00A1193F"/>
    <w:rsid w:val="00A149B0"/>
    <w:rsid w:val="00A215C1"/>
    <w:rsid w:val="00A27316"/>
    <w:rsid w:val="00A32EC2"/>
    <w:rsid w:val="00A33F58"/>
    <w:rsid w:val="00A3413A"/>
    <w:rsid w:val="00A37CA9"/>
    <w:rsid w:val="00A40A35"/>
    <w:rsid w:val="00A45713"/>
    <w:rsid w:val="00A46BEB"/>
    <w:rsid w:val="00A46C59"/>
    <w:rsid w:val="00A47FCA"/>
    <w:rsid w:val="00A50D71"/>
    <w:rsid w:val="00A51357"/>
    <w:rsid w:val="00A5267C"/>
    <w:rsid w:val="00A5612A"/>
    <w:rsid w:val="00A56218"/>
    <w:rsid w:val="00A57B7A"/>
    <w:rsid w:val="00A63CA4"/>
    <w:rsid w:val="00A6533C"/>
    <w:rsid w:val="00A66517"/>
    <w:rsid w:val="00A77557"/>
    <w:rsid w:val="00A80549"/>
    <w:rsid w:val="00A875E9"/>
    <w:rsid w:val="00A94885"/>
    <w:rsid w:val="00AA07AB"/>
    <w:rsid w:val="00AB2ADE"/>
    <w:rsid w:val="00AC1E62"/>
    <w:rsid w:val="00AC1FEE"/>
    <w:rsid w:val="00AC411F"/>
    <w:rsid w:val="00AC5BF7"/>
    <w:rsid w:val="00AD25EA"/>
    <w:rsid w:val="00AD3BA1"/>
    <w:rsid w:val="00AD7F96"/>
    <w:rsid w:val="00AE5FA9"/>
    <w:rsid w:val="00AF3B5D"/>
    <w:rsid w:val="00AF4F34"/>
    <w:rsid w:val="00AF58B7"/>
    <w:rsid w:val="00B050E7"/>
    <w:rsid w:val="00B10056"/>
    <w:rsid w:val="00B26F2C"/>
    <w:rsid w:val="00B31FB3"/>
    <w:rsid w:val="00B36441"/>
    <w:rsid w:val="00B44BA9"/>
    <w:rsid w:val="00B46B06"/>
    <w:rsid w:val="00B5124E"/>
    <w:rsid w:val="00B56B01"/>
    <w:rsid w:val="00B61749"/>
    <w:rsid w:val="00B67BCE"/>
    <w:rsid w:val="00B67CAD"/>
    <w:rsid w:val="00B70FA6"/>
    <w:rsid w:val="00B732B5"/>
    <w:rsid w:val="00B77BA9"/>
    <w:rsid w:val="00B81097"/>
    <w:rsid w:val="00B8343E"/>
    <w:rsid w:val="00B938B8"/>
    <w:rsid w:val="00B939F1"/>
    <w:rsid w:val="00B95EEB"/>
    <w:rsid w:val="00BA08C0"/>
    <w:rsid w:val="00BA2029"/>
    <w:rsid w:val="00BA2CDF"/>
    <w:rsid w:val="00BA4FA6"/>
    <w:rsid w:val="00BA7C7C"/>
    <w:rsid w:val="00BB7E5E"/>
    <w:rsid w:val="00BC51D3"/>
    <w:rsid w:val="00BC6A55"/>
    <w:rsid w:val="00BC76DE"/>
    <w:rsid w:val="00BD46AF"/>
    <w:rsid w:val="00BD6CC8"/>
    <w:rsid w:val="00BD7E07"/>
    <w:rsid w:val="00BE3E5C"/>
    <w:rsid w:val="00BF4D22"/>
    <w:rsid w:val="00BF764C"/>
    <w:rsid w:val="00C038CD"/>
    <w:rsid w:val="00C041ED"/>
    <w:rsid w:val="00C06F5E"/>
    <w:rsid w:val="00C124BA"/>
    <w:rsid w:val="00C1410D"/>
    <w:rsid w:val="00C21DCB"/>
    <w:rsid w:val="00C22D26"/>
    <w:rsid w:val="00C24ADC"/>
    <w:rsid w:val="00C2642E"/>
    <w:rsid w:val="00C30C82"/>
    <w:rsid w:val="00C322E8"/>
    <w:rsid w:val="00C32398"/>
    <w:rsid w:val="00C34123"/>
    <w:rsid w:val="00C361A5"/>
    <w:rsid w:val="00C406A2"/>
    <w:rsid w:val="00C42CC8"/>
    <w:rsid w:val="00C52111"/>
    <w:rsid w:val="00C54714"/>
    <w:rsid w:val="00C57C20"/>
    <w:rsid w:val="00C721F1"/>
    <w:rsid w:val="00C729B4"/>
    <w:rsid w:val="00C74FB4"/>
    <w:rsid w:val="00C75252"/>
    <w:rsid w:val="00C76211"/>
    <w:rsid w:val="00C7791E"/>
    <w:rsid w:val="00C85BE3"/>
    <w:rsid w:val="00C91539"/>
    <w:rsid w:val="00C949C1"/>
    <w:rsid w:val="00C96F60"/>
    <w:rsid w:val="00CA2FBD"/>
    <w:rsid w:val="00CA6BDD"/>
    <w:rsid w:val="00CB3885"/>
    <w:rsid w:val="00CB5259"/>
    <w:rsid w:val="00CC0DE0"/>
    <w:rsid w:val="00CC1D9E"/>
    <w:rsid w:val="00CC38C6"/>
    <w:rsid w:val="00CC63F0"/>
    <w:rsid w:val="00CE2196"/>
    <w:rsid w:val="00CF1B86"/>
    <w:rsid w:val="00CF3E7C"/>
    <w:rsid w:val="00CF51A6"/>
    <w:rsid w:val="00D000A0"/>
    <w:rsid w:val="00D003DB"/>
    <w:rsid w:val="00D00C2E"/>
    <w:rsid w:val="00D04022"/>
    <w:rsid w:val="00D114D6"/>
    <w:rsid w:val="00D136BF"/>
    <w:rsid w:val="00D14E52"/>
    <w:rsid w:val="00D14F33"/>
    <w:rsid w:val="00D15551"/>
    <w:rsid w:val="00D16213"/>
    <w:rsid w:val="00D227FD"/>
    <w:rsid w:val="00D30161"/>
    <w:rsid w:val="00D35C27"/>
    <w:rsid w:val="00D366CE"/>
    <w:rsid w:val="00D37516"/>
    <w:rsid w:val="00D43ADF"/>
    <w:rsid w:val="00D52B44"/>
    <w:rsid w:val="00D60110"/>
    <w:rsid w:val="00D6066B"/>
    <w:rsid w:val="00D61923"/>
    <w:rsid w:val="00D701AC"/>
    <w:rsid w:val="00D810E9"/>
    <w:rsid w:val="00D85973"/>
    <w:rsid w:val="00D9787B"/>
    <w:rsid w:val="00DA3C92"/>
    <w:rsid w:val="00DA3D02"/>
    <w:rsid w:val="00DA3D43"/>
    <w:rsid w:val="00DA4BB6"/>
    <w:rsid w:val="00DA6BCA"/>
    <w:rsid w:val="00DB2CBF"/>
    <w:rsid w:val="00DB795A"/>
    <w:rsid w:val="00DC12E5"/>
    <w:rsid w:val="00DC1B04"/>
    <w:rsid w:val="00DC4C8E"/>
    <w:rsid w:val="00DC5EA5"/>
    <w:rsid w:val="00DC7EC0"/>
    <w:rsid w:val="00DD1397"/>
    <w:rsid w:val="00DD16B8"/>
    <w:rsid w:val="00DD5EDC"/>
    <w:rsid w:val="00DE1E1A"/>
    <w:rsid w:val="00DE49EC"/>
    <w:rsid w:val="00DE789B"/>
    <w:rsid w:val="00DF0EBB"/>
    <w:rsid w:val="00DF178D"/>
    <w:rsid w:val="00DF596D"/>
    <w:rsid w:val="00E069CE"/>
    <w:rsid w:val="00E07E1B"/>
    <w:rsid w:val="00E138B5"/>
    <w:rsid w:val="00E219BA"/>
    <w:rsid w:val="00E242CA"/>
    <w:rsid w:val="00E24BB4"/>
    <w:rsid w:val="00E3124E"/>
    <w:rsid w:val="00E31BB4"/>
    <w:rsid w:val="00E3739A"/>
    <w:rsid w:val="00E37927"/>
    <w:rsid w:val="00E37BCA"/>
    <w:rsid w:val="00E417B0"/>
    <w:rsid w:val="00E44706"/>
    <w:rsid w:val="00E57BFC"/>
    <w:rsid w:val="00E62F66"/>
    <w:rsid w:val="00E6315F"/>
    <w:rsid w:val="00E63A81"/>
    <w:rsid w:val="00E66921"/>
    <w:rsid w:val="00E67CD0"/>
    <w:rsid w:val="00E70233"/>
    <w:rsid w:val="00E731C4"/>
    <w:rsid w:val="00E7730E"/>
    <w:rsid w:val="00E84260"/>
    <w:rsid w:val="00E92DB1"/>
    <w:rsid w:val="00E95A5C"/>
    <w:rsid w:val="00EA1013"/>
    <w:rsid w:val="00EA20D4"/>
    <w:rsid w:val="00EB2888"/>
    <w:rsid w:val="00EB3A23"/>
    <w:rsid w:val="00EC04B9"/>
    <w:rsid w:val="00EC1456"/>
    <w:rsid w:val="00EC7860"/>
    <w:rsid w:val="00ED0796"/>
    <w:rsid w:val="00ED1342"/>
    <w:rsid w:val="00ED52FE"/>
    <w:rsid w:val="00ED73E4"/>
    <w:rsid w:val="00EE05D9"/>
    <w:rsid w:val="00EE69CF"/>
    <w:rsid w:val="00EF0231"/>
    <w:rsid w:val="00EF1C98"/>
    <w:rsid w:val="00EF40DF"/>
    <w:rsid w:val="00EF75E0"/>
    <w:rsid w:val="00F00ADE"/>
    <w:rsid w:val="00F02BFE"/>
    <w:rsid w:val="00F05DC7"/>
    <w:rsid w:val="00F107D4"/>
    <w:rsid w:val="00F1152F"/>
    <w:rsid w:val="00F22CA2"/>
    <w:rsid w:val="00F249E8"/>
    <w:rsid w:val="00F24B0E"/>
    <w:rsid w:val="00F27343"/>
    <w:rsid w:val="00F316F8"/>
    <w:rsid w:val="00F32741"/>
    <w:rsid w:val="00F35F13"/>
    <w:rsid w:val="00F42AA2"/>
    <w:rsid w:val="00F466C3"/>
    <w:rsid w:val="00F53BE7"/>
    <w:rsid w:val="00F61B57"/>
    <w:rsid w:val="00F63CBC"/>
    <w:rsid w:val="00F669D5"/>
    <w:rsid w:val="00F67965"/>
    <w:rsid w:val="00F70AE9"/>
    <w:rsid w:val="00F71E1D"/>
    <w:rsid w:val="00F948B0"/>
    <w:rsid w:val="00F94BBA"/>
    <w:rsid w:val="00F969FB"/>
    <w:rsid w:val="00F96D50"/>
    <w:rsid w:val="00F97AA8"/>
    <w:rsid w:val="00FA1B3A"/>
    <w:rsid w:val="00FA60DC"/>
    <w:rsid w:val="00FB06DC"/>
    <w:rsid w:val="00FB3042"/>
    <w:rsid w:val="00FC34DA"/>
    <w:rsid w:val="00FD78B8"/>
    <w:rsid w:val="00FE092C"/>
    <w:rsid w:val="00FE24F0"/>
    <w:rsid w:val="00FE5927"/>
    <w:rsid w:val="00FE5B1C"/>
    <w:rsid w:val="00FF1D67"/>
    <w:rsid w:val="00FF2005"/>
    <w:rsid w:val="00FF581A"/>
    <w:rsid w:val="00FF5920"/>
    <w:rsid w:val="00FF5D59"/>
    <w:rsid w:val="00FF7A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31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3">
    <w:name w:val="Style3"/>
    <w:basedOn w:val="Normal"/>
    <w:uiPriority w:val="99"/>
    <w:rsid w:val="00A27316"/>
    <w:pPr>
      <w:spacing w:after="0" w:line="240" w:lineRule="auto"/>
    </w:pPr>
    <w:rPr>
      <w:rFonts w:ascii=".VnTimeH" w:eastAsia="Times New Roman" w:hAnsi=".VnTimeH"/>
      <w:sz w:val="28"/>
      <w:szCs w:val="28"/>
    </w:rPr>
  </w:style>
  <w:style w:type="paragraph" w:styleId="BodyTextIndent2">
    <w:name w:val="Body Text Indent 2"/>
    <w:basedOn w:val="Normal"/>
    <w:link w:val="BodyTextIndent2Char"/>
    <w:uiPriority w:val="99"/>
    <w:rsid w:val="00A27316"/>
    <w:pPr>
      <w:spacing w:after="120" w:line="480" w:lineRule="auto"/>
      <w:ind w:left="360"/>
    </w:pPr>
    <w:rPr>
      <w:rFonts w:ascii="Times New Roman" w:eastAsia="Times New Roman" w:hAnsi="Times New Roman"/>
      <w:sz w:val="24"/>
      <w:szCs w:val="20"/>
    </w:rPr>
  </w:style>
  <w:style w:type="character" w:customStyle="1" w:styleId="BodyTextIndent2Char">
    <w:name w:val="Body Text Indent 2 Char"/>
    <w:basedOn w:val="DefaultParagraphFont"/>
    <w:link w:val="BodyTextIndent2"/>
    <w:uiPriority w:val="99"/>
    <w:locked/>
    <w:rsid w:val="00A27316"/>
    <w:rPr>
      <w:rFonts w:ascii="Times New Roman" w:hAnsi="Times New Roman" w:cs="Times New Roman"/>
      <w:sz w:val="20"/>
      <w:szCs w:val="20"/>
    </w:rPr>
  </w:style>
  <w:style w:type="paragraph" w:styleId="BodyText">
    <w:name w:val="Body Text"/>
    <w:basedOn w:val="Normal"/>
    <w:link w:val="BodyTextChar"/>
    <w:uiPriority w:val="99"/>
    <w:rsid w:val="00A27316"/>
    <w:pPr>
      <w:spacing w:after="120"/>
    </w:pPr>
    <w:rPr>
      <w:rFonts w:eastAsia="Times New Roman"/>
    </w:rPr>
  </w:style>
  <w:style w:type="character" w:customStyle="1" w:styleId="BodyTextChar">
    <w:name w:val="Body Text Char"/>
    <w:basedOn w:val="DefaultParagraphFont"/>
    <w:link w:val="BodyText"/>
    <w:uiPriority w:val="99"/>
    <w:locked/>
    <w:rsid w:val="00A27316"/>
    <w:rPr>
      <w:rFonts w:ascii="Calibri" w:hAnsi="Calibri" w:cs="Times New Roman"/>
    </w:rPr>
  </w:style>
  <w:style w:type="paragraph" w:styleId="Header">
    <w:name w:val="header"/>
    <w:basedOn w:val="Normal"/>
    <w:link w:val="HeaderChar"/>
    <w:uiPriority w:val="99"/>
    <w:semiHidden/>
    <w:rsid w:val="0090091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sid w:val="00900912"/>
    <w:rPr>
      <w:rFonts w:ascii="Calibri" w:hAnsi="Calibri" w:cs="Times New Roman"/>
      <w:sz w:val="22"/>
      <w:szCs w:val="22"/>
      <w:lang w:val="en-US" w:eastAsia="en-US" w:bidi="ar-SA"/>
    </w:rPr>
  </w:style>
  <w:style w:type="paragraph" w:styleId="Footer">
    <w:name w:val="footer"/>
    <w:basedOn w:val="Normal"/>
    <w:link w:val="FooterChar"/>
    <w:uiPriority w:val="99"/>
    <w:rsid w:val="00900912"/>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900912"/>
    <w:rPr>
      <w:rFonts w:ascii="Calibri" w:hAnsi="Calibri" w:cs="Times New Roman"/>
      <w:sz w:val="22"/>
      <w:szCs w:val="22"/>
      <w:lang w:val="en-US" w:eastAsia="en-US" w:bidi="ar-SA"/>
    </w:rPr>
  </w:style>
  <w:style w:type="paragraph" w:styleId="ListParagraph">
    <w:name w:val="List Paragraph"/>
    <w:basedOn w:val="Normal"/>
    <w:uiPriority w:val="99"/>
    <w:qFormat/>
    <w:rsid w:val="00900912"/>
    <w:pPr>
      <w:ind w:left="720"/>
      <w:contextualSpacing/>
    </w:pPr>
  </w:style>
  <w:style w:type="table" w:styleId="TableGrid">
    <w:name w:val="Table Grid"/>
    <w:basedOn w:val="TableNormal"/>
    <w:uiPriority w:val="99"/>
    <w:locked/>
    <w:rsid w:val="00900912"/>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D00C2E"/>
    <w:pPr>
      <w:spacing w:before="100" w:beforeAutospacing="1" w:after="100" w:afterAutospacing="1" w:line="240" w:lineRule="auto"/>
    </w:pPr>
    <w:rPr>
      <w:rFonts w:ascii="Times New Roman" w:hAnsi="Times New Roman"/>
      <w:sz w:val="24"/>
      <w:szCs w:val="24"/>
    </w:rPr>
  </w:style>
  <w:style w:type="paragraph" w:customStyle="1" w:styleId="CharCharChar">
    <w:name w:val="Char Char Char"/>
    <w:autoRedefine/>
    <w:uiPriority w:val="99"/>
    <w:rsid w:val="00443D95"/>
    <w:pPr>
      <w:spacing w:before="120" w:after="120" w:line="312" w:lineRule="auto"/>
    </w:pPr>
    <w:rPr>
      <w:rFonts w:ascii="Times New Roman" w:hAnsi="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31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3">
    <w:name w:val="Style3"/>
    <w:basedOn w:val="Normal"/>
    <w:uiPriority w:val="99"/>
    <w:rsid w:val="00A27316"/>
    <w:pPr>
      <w:spacing w:after="0" w:line="240" w:lineRule="auto"/>
    </w:pPr>
    <w:rPr>
      <w:rFonts w:ascii=".VnTimeH" w:eastAsia="Times New Roman" w:hAnsi=".VnTimeH"/>
      <w:sz w:val="28"/>
      <w:szCs w:val="28"/>
    </w:rPr>
  </w:style>
  <w:style w:type="paragraph" w:styleId="BodyTextIndent2">
    <w:name w:val="Body Text Indent 2"/>
    <w:basedOn w:val="Normal"/>
    <w:link w:val="BodyTextIndent2Char"/>
    <w:uiPriority w:val="99"/>
    <w:rsid w:val="00A27316"/>
    <w:pPr>
      <w:spacing w:after="120" w:line="480" w:lineRule="auto"/>
      <w:ind w:left="360"/>
    </w:pPr>
    <w:rPr>
      <w:rFonts w:ascii="Times New Roman" w:eastAsia="Times New Roman" w:hAnsi="Times New Roman"/>
      <w:sz w:val="24"/>
      <w:szCs w:val="20"/>
    </w:rPr>
  </w:style>
  <w:style w:type="character" w:customStyle="1" w:styleId="BodyTextIndent2Char">
    <w:name w:val="Body Text Indent 2 Char"/>
    <w:basedOn w:val="DefaultParagraphFont"/>
    <w:link w:val="BodyTextIndent2"/>
    <w:uiPriority w:val="99"/>
    <w:locked/>
    <w:rsid w:val="00A27316"/>
    <w:rPr>
      <w:rFonts w:ascii="Times New Roman" w:hAnsi="Times New Roman" w:cs="Times New Roman"/>
      <w:sz w:val="20"/>
      <w:szCs w:val="20"/>
    </w:rPr>
  </w:style>
  <w:style w:type="paragraph" w:styleId="BodyText">
    <w:name w:val="Body Text"/>
    <w:basedOn w:val="Normal"/>
    <w:link w:val="BodyTextChar"/>
    <w:uiPriority w:val="99"/>
    <w:rsid w:val="00A27316"/>
    <w:pPr>
      <w:spacing w:after="120"/>
    </w:pPr>
    <w:rPr>
      <w:rFonts w:eastAsia="Times New Roman"/>
    </w:rPr>
  </w:style>
  <w:style w:type="character" w:customStyle="1" w:styleId="BodyTextChar">
    <w:name w:val="Body Text Char"/>
    <w:basedOn w:val="DefaultParagraphFont"/>
    <w:link w:val="BodyText"/>
    <w:uiPriority w:val="99"/>
    <w:locked/>
    <w:rsid w:val="00A27316"/>
    <w:rPr>
      <w:rFonts w:ascii="Calibri" w:hAnsi="Calibri" w:cs="Times New Roman"/>
    </w:rPr>
  </w:style>
  <w:style w:type="paragraph" w:styleId="Header">
    <w:name w:val="header"/>
    <w:basedOn w:val="Normal"/>
    <w:link w:val="HeaderChar"/>
    <w:uiPriority w:val="99"/>
    <w:semiHidden/>
    <w:rsid w:val="0090091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sid w:val="00900912"/>
    <w:rPr>
      <w:rFonts w:ascii="Calibri" w:hAnsi="Calibri" w:cs="Times New Roman"/>
      <w:sz w:val="22"/>
      <w:szCs w:val="22"/>
      <w:lang w:val="en-US" w:eastAsia="en-US" w:bidi="ar-SA"/>
    </w:rPr>
  </w:style>
  <w:style w:type="paragraph" w:styleId="Footer">
    <w:name w:val="footer"/>
    <w:basedOn w:val="Normal"/>
    <w:link w:val="FooterChar"/>
    <w:uiPriority w:val="99"/>
    <w:rsid w:val="00900912"/>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900912"/>
    <w:rPr>
      <w:rFonts w:ascii="Calibri" w:hAnsi="Calibri" w:cs="Times New Roman"/>
      <w:sz w:val="22"/>
      <w:szCs w:val="22"/>
      <w:lang w:val="en-US" w:eastAsia="en-US" w:bidi="ar-SA"/>
    </w:rPr>
  </w:style>
  <w:style w:type="paragraph" w:styleId="ListParagraph">
    <w:name w:val="List Paragraph"/>
    <w:basedOn w:val="Normal"/>
    <w:uiPriority w:val="99"/>
    <w:qFormat/>
    <w:rsid w:val="00900912"/>
    <w:pPr>
      <w:ind w:left="720"/>
      <w:contextualSpacing/>
    </w:pPr>
  </w:style>
  <w:style w:type="table" w:styleId="TableGrid">
    <w:name w:val="Table Grid"/>
    <w:basedOn w:val="TableNormal"/>
    <w:uiPriority w:val="99"/>
    <w:locked/>
    <w:rsid w:val="00900912"/>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D00C2E"/>
    <w:pPr>
      <w:spacing w:before="100" w:beforeAutospacing="1" w:after="100" w:afterAutospacing="1" w:line="240" w:lineRule="auto"/>
    </w:pPr>
    <w:rPr>
      <w:rFonts w:ascii="Times New Roman" w:hAnsi="Times New Roman"/>
      <w:sz w:val="24"/>
      <w:szCs w:val="24"/>
    </w:rPr>
  </w:style>
  <w:style w:type="paragraph" w:customStyle="1" w:styleId="CharCharChar">
    <w:name w:val="Char Char Char"/>
    <w:autoRedefine/>
    <w:uiPriority w:val="99"/>
    <w:rsid w:val="00443D95"/>
    <w:pPr>
      <w:spacing w:before="120" w:after="120" w:line="312" w:lineRule="auto"/>
    </w:pPr>
    <w:rPr>
      <w:rFonts w:ascii="Times New Roman"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616236">
      <w:marLeft w:val="0"/>
      <w:marRight w:val="0"/>
      <w:marTop w:val="0"/>
      <w:marBottom w:val="0"/>
      <w:divBdr>
        <w:top w:val="none" w:sz="0" w:space="0" w:color="auto"/>
        <w:left w:val="none" w:sz="0" w:space="0" w:color="auto"/>
        <w:bottom w:val="none" w:sz="0" w:space="0" w:color="auto"/>
        <w:right w:val="none" w:sz="0" w:space="0" w:color="auto"/>
      </w:divBdr>
      <w:divsChild>
        <w:div w:id="586616234">
          <w:marLeft w:val="0"/>
          <w:marRight w:val="0"/>
          <w:marTop w:val="0"/>
          <w:marBottom w:val="0"/>
          <w:divBdr>
            <w:top w:val="none" w:sz="0" w:space="0" w:color="auto"/>
            <w:left w:val="none" w:sz="0" w:space="0" w:color="auto"/>
            <w:bottom w:val="none" w:sz="0" w:space="0" w:color="auto"/>
            <w:right w:val="none" w:sz="0" w:space="0" w:color="auto"/>
          </w:divBdr>
        </w:div>
        <w:div w:id="586616235">
          <w:marLeft w:val="0"/>
          <w:marRight w:val="0"/>
          <w:marTop w:val="0"/>
          <w:marBottom w:val="0"/>
          <w:divBdr>
            <w:top w:val="none" w:sz="0" w:space="0" w:color="auto"/>
            <w:left w:val="none" w:sz="0" w:space="0" w:color="auto"/>
            <w:bottom w:val="none" w:sz="0" w:space="0" w:color="auto"/>
            <w:right w:val="none" w:sz="0" w:space="0" w:color="auto"/>
          </w:divBdr>
        </w:div>
        <w:div w:id="5866162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2708</Words>
  <Characters>15441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PHỤ LỤC 01</vt:lpstr>
    </vt:vector>
  </TitlesOfParts>
  <Company>Microsoft</Company>
  <LinksUpToDate>false</LinksUpToDate>
  <CharactersWithSpaces>18113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 01</dc:title>
  <dc:creator>Administrator</dc:creator>
  <cp:lastModifiedBy>Admin</cp:lastModifiedBy>
  <cp:revision>2</cp:revision>
  <cp:lastPrinted>2017-06-12T08:42:00Z</cp:lastPrinted>
  <dcterms:created xsi:type="dcterms:W3CDTF">2017-06-13T01:18:00Z</dcterms:created>
  <dcterms:modified xsi:type="dcterms:W3CDTF">2017-06-13T01:18:00Z</dcterms:modified>
</cp:coreProperties>
</file>